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0" w:rsidRPr="0043711F" w:rsidRDefault="00B6074C" w:rsidP="00B607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1F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ПОРИБЉАВАЊА РИБОЛОВНИХ ВОДА И ИСПУЊЕНОСТИ УСЛОВА ЗА ТРАНСЛОКАЦИЈУ</w:t>
      </w:r>
    </w:p>
    <w:p w:rsidR="00840A40" w:rsidRPr="00B6074C" w:rsidRDefault="00840A40" w:rsidP="00840A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5522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B6074C">
        <w:rPr>
          <w:rFonts w:ascii="Times New Roman" w:hAnsi="Times New Roman" w:cs="Times New Roman"/>
          <w:b/>
          <w:sz w:val="24"/>
          <w:szCs w:val="24"/>
          <w:lang w:val="sr-Cyrl-RS"/>
        </w:rPr>
        <w:t>: Порибљавање и транслокација</w:t>
      </w:r>
    </w:p>
    <w:p w:rsidR="00840A40" w:rsidRDefault="00840A40" w:rsidP="00840A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C11A89" w:rsidRPr="00C11A89" w:rsidTr="004F7219">
        <w:tc>
          <w:tcPr>
            <w:tcW w:w="11070" w:type="dxa"/>
            <w:gridSpan w:val="2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1A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sr-Cyrl-R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1A89" w:rsidRPr="00C11A89" w:rsidTr="004F7219">
        <w:tc>
          <w:tcPr>
            <w:tcW w:w="4410" w:type="dxa"/>
          </w:tcPr>
          <w:p w:rsidR="00C11A89" w:rsidRPr="00C11A89" w:rsidRDefault="00C11A89" w:rsidP="00C11A89">
            <w:pPr>
              <w:rPr>
                <w:rFonts w:ascii="Times New Roman" w:hAnsi="Times New Roman" w:cs="Times New Roman"/>
                <w:lang w:val="en-US"/>
              </w:rPr>
            </w:pPr>
            <w:r w:rsidRPr="00C11A89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C11A89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C11A89" w:rsidRPr="00C11A89" w:rsidRDefault="00C11A89" w:rsidP="00C11A8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11A89" w:rsidRDefault="00C11A89" w:rsidP="00840A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A89" w:rsidRPr="00C11A89" w:rsidRDefault="00C11A89" w:rsidP="00840A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38"/>
        <w:gridCol w:w="5489"/>
        <w:gridCol w:w="2430"/>
        <w:gridCol w:w="91"/>
        <w:gridCol w:w="2071"/>
      </w:tblGrid>
      <w:tr w:rsidR="000469EB" w:rsidRPr="00E95522" w:rsidTr="00E24397">
        <w:trPr>
          <w:trHeight w:val="20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9EB" w:rsidRPr="00E95522" w:rsidRDefault="0001360D" w:rsidP="00F84352">
            <w:pPr>
              <w:pStyle w:val="NoSpacing"/>
              <w:rPr>
                <w:b/>
                <w:lang w:val="sr-Cyrl-RS"/>
              </w:rPr>
            </w:pPr>
            <w:r w:rsidRPr="00E95522">
              <w:rPr>
                <w:b/>
                <w:lang w:val="sr-Cyrl-RS"/>
              </w:rPr>
              <w:t xml:space="preserve">А/ ПОРИБЉАВАЊЕ РИБОЛОВНИХ ВОДА МАТЕРИЈАЛОМ ПРОИЗВЕДЕНИМ У ОРГАНИОЗАЦИЈАМА СА ПОСЕБНИМ ОВЛАШЋЕЊИМА РЕГИСТРОВАНИМ ЗА ГАЈЕЊЕ МАТИЦА РИБА, РИБЉЕ МЛАЂИ И ОПЛОЂЕНЕ ИКРЕ- контрола код корисника рибарског подручја </w:t>
            </w:r>
          </w:p>
        </w:tc>
      </w:tr>
      <w:tr w:rsidR="00E24397" w:rsidRPr="00E95522" w:rsidTr="00E24397">
        <w:trPr>
          <w:trHeight w:val="20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397" w:rsidRPr="00307D8E" w:rsidRDefault="00E24397" w:rsidP="00E2439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24397">
              <w:rPr>
                <w:rFonts w:ascii="Times New Roman" w:hAnsi="Times New Roman" w:cs="Times New Roman"/>
                <w:lang w:val="sr-Cyrl-RS"/>
              </w:rPr>
              <w:t xml:space="preserve">Да ли </w:t>
            </w:r>
            <w:r w:rsidRPr="00E24397">
              <w:rPr>
                <w:rFonts w:ascii="Times New Roman" w:hAnsi="Times New Roman" w:cs="Times New Roman"/>
              </w:rPr>
              <w:t xml:space="preserve">Програм управљања и годишњи програм управљања </w:t>
            </w:r>
            <w:r w:rsidRPr="00E24397">
              <w:rPr>
                <w:rFonts w:ascii="Times New Roman" w:hAnsi="Times New Roman" w:cs="Times New Roman"/>
                <w:lang w:val="sr-Cyrl-RS"/>
              </w:rPr>
              <w:t>рибарским подручјем садржи</w:t>
            </w:r>
            <w:r w:rsidRPr="00E24397">
              <w:rPr>
                <w:rFonts w:ascii="Times New Roman" w:hAnsi="Times New Roman" w:cs="Times New Roman"/>
              </w:rPr>
              <w:t xml:space="preserve"> програм  порибљавања по врстама и количини рибе и време и место порибљавања</w:t>
            </w:r>
            <w:r w:rsidRPr="00F8435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84352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E24397" w:rsidRPr="00E95522" w:rsidRDefault="00E24397" w:rsidP="00E24397">
            <w:pPr>
              <w:pStyle w:val="NoSpacing"/>
              <w:rPr>
                <w:b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62E6" w:rsidRPr="00E95522" w:rsidTr="009F2A88">
        <w:trPr>
          <w:trHeight w:val="571"/>
        </w:trPr>
        <w:tc>
          <w:tcPr>
            <w:tcW w:w="938" w:type="dxa"/>
            <w:shd w:val="clear" w:color="auto" w:fill="F2F2F2" w:themeFill="background1" w:themeFillShade="F2"/>
          </w:tcPr>
          <w:p w:rsidR="00DB62E6" w:rsidRPr="004E3CBC" w:rsidRDefault="00DB62E6" w:rsidP="004E3CBC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Р. бр.</w:t>
            </w:r>
          </w:p>
        </w:tc>
        <w:tc>
          <w:tcPr>
            <w:tcW w:w="5489" w:type="dxa"/>
            <w:shd w:val="clear" w:color="auto" w:fill="F2F2F2" w:themeFill="background1" w:themeFillShade="F2"/>
          </w:tcPr>
          <w:p w:rsidR="00DB62E6" w:rsidRPr="00DB62E6" w:rsidRDefault="00DB62E6" w:rsidP="00DB62E6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62E6" w:rsidRPr="004E3CBC" w:rsidRDefault="00DB62E6" w:rsidP="00DB62E6">
            <w:pPr>
              <w:pStyle w:val="NoSpacing"/>
              <w:rPr>
                <w:b/>
              </w:rPr>
            </w:pPr>
            <w:r w:rsidRPr="004E3CBC">
              <w:rPr>
                <w:b/>
              </w:rPr>
              <w:t>СТЕПЕН УСКЛАЂЕНОСТИ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62E6" w:rsidRPr="004E3CBC" w:rsidRDefault="00DB62E6" w:rsidP="004E3CBC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НАПОМЕНА</w:t>
            </w: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A922F9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DB62E6" w:rsidP="000469E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т</w:t>
            </w:r>
            <w:r w:rsidRPr="00E95522">
              <w:rPr>
                <w:lang w:val="sr-Cyrl-RS"/>
              </w:rPr>
              <w:t>рошкове порибљавања сноси корисник рибарског подручја на коме се врши порибљавање</w:t>
            </w:r>
          </w:p>
        </w:tc>
        <w:tc>
          <w:tcPr>
            <w:tcW w:w="2430" w:type="dxa"/>
            <w:shd w:val="clear" w:color="auto" w:fill="auto"/>
          </w:tcPr>
          <w:p w:rsidR="00DB62E6" w:rsidRPr="00307D8E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DB62E6" w:rsidP="00DB62E6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A922F9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 w:rsidR="009F2A88">
              <w:rPr>
                <w:lang w:val="sr-Cyrl-RS"/>
              </w:rPr>
              <w:t>п</w:t>
            </w:r>
            <w:r>
              <w:t>рограмом</w:t>
            </w:r>
            <w:r w:rsidRPr="00E95522">
              <w:t xml:space="preserve"> предвиђено порибљавање аутохтоним врстама</w:t>
            </w:r>
          </w:p>
        </w:tc>
        <w:tc>
          <w:tcPr>
            <w:tcW w:w="2430" w:type="dxa"/>
            <w:shd w:val="clear" w:color="auto" w:fill="auto"/>
          </w:tcPr>
          <w:p w:rsidR="00DB62E6" w:rsidRPr="00307D8E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DB62E6" w:rsidP="00DB62E6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F84352" w:rsidRPr="00F84352" w:rsidRDefault="00F84352" w:rsidP="00F84352">
            <w:pPr>
              <w:pStyle w:val="NoSpacing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DB62E6" w:rsidP="00DB62E6">
            <w:pPr>
              <w:pStyle w:val="NoSpacing"/>
            </w:pPr>
            <w:r>
              <w:rPr>
                <w:lang w:val="sr-Cyrl-RS"/>
              </w:rPr>
              <w:t>Да ли је м</w:t>
            </w:r>
            <w:r w:rsidRPr="00E95522">
              <w:t>атеријал за порибљавање произведен у организацији са посебним овлашћењима која је регистрована за гајење матица риба, рибље млађи и оплођене икре</w:t>
            </w:r>
          </w:p>
        </w:tc>
        <w:tc>
          <w:tcPr>
            <w:tcW w:w="2430" w:type="dxa"/>
            <w:shd w:val="clear" w:color="auto" w:fill="auto"/>
          </w:tcPr>
          <w:p w:rsidR="00DB62E6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DB62E6" w:rsidRPr="00307D8E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307D8E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DB62E6" w:rsidRPr="00E95522" w:rsidRDefault="00DB62E6" w:rsidP="00DB62E6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F8435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DB62E6" w:rsidP="000469E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м</w:t>
            </w:r>
            <w:r w:rsidRPr="00E95522">
              <w:rPr>
                <w:lang w:val="sr-Cyrl-RS"/>
              </w:rPr>
              <w:t>атеријал за порибљавање испуњава услове које прописује министар</w:t>
            </w:r>
          </w:p>
        </w:tc>
        <w:tc>
          <w:tcPr>
            <w:tcW w:w="2430" w:type="dxa"/>
            <w:shd w:val="clear" w:color="auto" w:fill="auto"/>
          </w:tcPr>
          <w:p w:rsidR="00DB62E6" w:rsidRPr="00307D8E" w:rsidRDefault="00DB62E6" w:rsidP="00DB62E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DB62E6" w:rsidP="00DB62E6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F84352" w:rsidRDefault="00DB62E6" w:rsidP="00F84352">
            <w:pPr>
              <w:pStyle w:val="NoSpacing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807539" w:rsidP="000469E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се порибљавање </w:t>
            </w:r>
            <w:r w:rsidR="00DB62E6" w:rsidRPr="00E95522">
              <w:rPr>
                <w:lang w:val="sr-Cyrl-RS"/>
              </w:rPr>
              <w:t xml:space="preserve"> врши материјалом за порибљавање за који је издата потврда о здравственом стању</w:t>
            </w:r>
          </w:p>
        </w:tc>
        <w:tc>
          <w:tcPr>
            <w:tcW w:w="2430" w:type="dxa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F84352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A735FB" w:rsidP="00A735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р</w:t>
            </w:r>
            <w:r w:rsidRPr="00E95522">
              <w:rPr>
                <w:lang w:val="sr-Cyrl-RS"/>
              </w:rPr>
              <w:t xml:space="preserve">иболовна вода </w:t>
            </w:r>
            <w:r>
              <w:rPr>
                <w:lang w:val="sr-Cyrl-RS"/>
              </w:rPr>
              <w:t xml:space="preserve">порибљена </w:t>
            </w:r>
            <w:r w:rsidRPr="00E95522">
              <w:rPr>
                <w:lang w:val="sr-Cyrl-RS"/>
              </w:rPr>
              <w:t xml:space="preserve"> са </w:t>
            </w:r>
            <w:r>
              <w:rPr>
                <w:lang w:val="sr-Cyrl-RS"/>
              </w:rPr>
              <w:t>врстом, одговарајућег  узрасног стадијума,  количином</w:t>
            </w:r>
            <w:r w:rsidRPr="00E9552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 </w:t>
            </w:r>
            <w:r w:rsidRPr="00E95522">
              <w:rPr>
                <w:lang w:val="sr-Cyrl-RS"/>
              </w:rPr>
              <w:t xml:space="preserve">на месту </w:t>
            </w:r>
            <w:r>
              <w:rPr>
                <w:lang w:val="sr-Cyrl-RS"/>
              </w:rPr>
              <w:t>утврђеном  Програмом</w:t>
            </w:r>
            <w:r w:rsidRPr="00E95522">
              <w:rPr>
                <w:lang w:val="sr-Cyrl-RS"/>
              </w:rPr>
              <w:t xml:space="preserve"> управљања риба</w:t>
            </w:r>
            <w:r>
              <w:rPr>
                <w:lang w:val="sr-Cyrl-RS"/>
              </w:rPr>
              <w:t xml:space="preserve">рским подручјем, односно Годишњим </w:t>
            </w:r>
            <w:r>
              <w:rPr>
                <w:lang w:val="sr-Cyrl-RS"/>
              </w:rPr>
              <w:lastRenderedPageBreak/>
              <w:t>програмом</w:t>
            </w:r>
            <w:r w:rsidRPr="00E95522">
              <w:rPr>
                <w:lang w:val="sr-Cyrl-RS"/>
              </w:rPr>
              <w:t xml:space="preserve"> управљања рибарским подручјем за __________ годину</w:t>
            </w:r>
            <w:r w:rsidR="00DB62E6" w:rsidRPr="00E95522">
              <w:rPr>
                <w:lang w:val="sr-Cyrl-RS"/>
              </w:rPr>
              <w:t>годину</w:t>
            </w:r>
          </w:p>
        </w:tc>
        <w:tc>
          <w:tcPr>
            <w:tcW w:w="2430" w:type="dxa"/>
            <w:shd w:val="clear" w:color="auto" w:fill="auto"/>
          </w:tcPr>
          <w:p w:rsidR="00807539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E95522" w:rsidRPr="00E95522" w:rsidTr="00DB62E6">
        <w:trPr>
          <w:trHeight w:val="20"/>
        </w:trPr>
        <w:tc>
          <w:tcPr>
            <w:tcW w:w="11019" w:type="dxa"/>
            <w:gridSpan w:val="5"/>
            <w:shd w:val="clear" w:color="auto" w:fill="F2F2F2" w:themeFill="background1" w:themeFillShade="F2"/>
          </w:tcPr>
          <w:p w:rsidR="00E95522" w:rsidRPr="00E95522" w:rsidRDefault="00E95522" w:rsidP="00D121F7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Б</w:t>
            </w:r>
            <w:r w:rsidRPr="00E95522">
              <w:rPr>
                <w:b/>
                <w:lang w:val="sr-Cyrl-RS"/>
              </w:rPr>
              <w:t>/</w:t>
            </w:r>
            <w:r w:rsidR="004E3CBC">
              <w:rPr>
                <w:b/>
                <w:lang w:val="sr-Cyrl-RS"/>
              </w:rPr>
              <w:t xml:space="preserve"> ПОРИБЉАВАЊЕ РИБОЛОВНИХ ВОДА ВРСТАМА РИБА КОЈЕ СУ НЕСТАЛЕ ИЗ ТИХ ВОДА (РЕИНТРОДУКЦИЈА) И АУТОХТОНИМ ВРСТАМА РИБА ПОРЕКЛОМ ИЗ УВОЗА</w:t>
            </w:r>
            <w:r w:rsidRPr="00E95522">
              <w:rPr>
                <w:b/>
                <w:lang w:val="sr-Cyrl-RS"/>
              </w:rPr>
              <w:t xml:space="preserve">- </w:t>
            </w:r>
            <w:r w:rsidR="004E3CBC">
              <w:rPr>
                <w:b/>
                <w:lang w:val="sr-Cyrl-RS"/>
              </w:rPr>
              <w:t>контрола код корисника рибарског подручја</w:t>
            </w:r>
            <w:r w:rsidRPr="00E95522">
              <w:rPr>
                <w:b/>
                <w:lang w:val="sr-Cyrl-RS"/>
              </w:rPr>
              <w:t xml:space="preserve"> </w:t>
            </w:r>
            <w:r w:rsidR="00F84352">
              <w:rPr>
                <w:b/>
                <w:lang w:val="sr-Cyrl-RS"/>
              </w:rPr>
              <w:t>и контрола на терену</w:t>
            </w: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F2F2F2" w:themeFill="background1" w:themeFillShade="F2"/>
          </w:tcPr>
          <w:p w:rsidR="00DB62E6" w:rsidRPr="004E3CBC" w:rsidRDefault="00DB62E6" w:rsidP="00D121F7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Р. бр.</w:t>
            </w:r>
          </w:p>
        </w:tc>
        <w:tc>
          <w:tcPr>
            <w:tcW w:w="5489" w:type="dxa"/>
            <w:shd w:val="clear" w:color="auto" w:fill="F2F2F2" w:themeFill="background1" w:themeFillShade="F2"/>
          </w:tcPr>
          <w:p w:rsidR="00DB62E6" w:rsidRPr="00DB62E6" w:rsidRDefault="00DB62E6" w:rsidP="00DB62E6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:rsidR="00DB62E6" w:rsidRPr="004E3CBC" w:rsidRDefault="00DB62E6" w:rsidP="00DB62E6">
            <w:pPr>
              <w:pStyle w:val="NoSpacing"/>
              <w:rPr>
                <w:b/>
              </w:rPr>
            </w:pPr>
            <w:r w:rsidRPr="004E3CBC">
              <w:rPr>
                <w:b/>
              </w:rPr>
              <w:t>С ТЕПЕН УСКЛАЂЕНОСТИ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DB62E6" w:rsidRPr="004E3CBC" w:rsidRDefault="00DB62E6" w:rsidP="00D121F7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НАПОМЕНА</w:t>
            </w: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124A75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4E3CBC" w:rsidRDefault="00E9692A" w:rsidP="00A735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се п</w:t>
            </w:r>
            <w:r w:rsidR="00DB62E6" w:rsidRPr="004E3CBC">
              <w:rPr>
                <w:lang w:val="sr-Cyrl-RS"/>
              </w:rPr>
              <w:t>орибљавање риболовних</w:t>
            </w:r>
            <w:r w:rsidR="00A735FB">
              <w:rPr>
                <w:lang w:val="sr-Cyrl-RS"/>
              </w:rPr>
              <w:t xml:space="preserve"> </w:t>
            </w:r>
            <w:r w:rsidR="00A735FB" w:rsidRPr="004E3CBC">
              <w:rPr>
                <w:lang w:val="sr-Cyrl-RS"/>
              </w:rPr>
              <w:t xml:space="preserve">вода </w:t>
            </w:r>
            <w:r w:rsidR="00A735FB">
              <w:rPr>
                <w:lang w:val="sr-Cyrl-RS"/>
              </w:rPr>
              <w:t>врши</w:t>
            </w:r>
            <w:r w:rsidR="00DB62E6" w:rsidRPr="004E3CBC">
              <w:rPr>
                <w:lang w:val="sr-Cyrl-RS"/>
              </w:rPr>
              <w:t xml:space="preserve"> врстама риба које су нестале из тих вода, као и аутохтоним врстама пореклом из увоза</w:t>
            </w:r>
            <w:r>
              <w:rPr>
                <w:lang w:val="sr-Cyrl-RS"/>
              </w:rPr>
              <w:t xml:space="preserve">,  обавља </w:t>
            </w:r>
            <w:r w:rsidR="00DB62E6" w:rsidRPr="004E3CBC">
              <w:rPr>
                <w:lang w:val="sr-Cyrl-RS"/>
              </w:rPr>
              <w:t xml:space="preserve"> на основу дозволе министра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F843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E9692A" w:rsidP="00E9692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се порибљавање </w:t>
            </w:r>
            <w:r w:rsidR="00DB62E6" w:rsidRPr="00E95522">
              <w:rPr>
                <w:lang w:val="sr-Cyrl-RS"/>
              </w:rPr>
              <w:t xml:space="preserve"> врши материјалом за порибљавање за који је издата потврда о здравственом стању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F843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F84352" w:rsidP="00E2439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р</w:t>
            </w:r>
            <w:r w:rsidRPr="00E95522">
              <w:rPr>
                <w:lang w:val="sr-Cyrl-RS"/>
              </w:rPr>
              <w:t xml:space="preserve">иболовна вода </w:t>
            </w:r>
            <w:r>
              <w:rPr>
                <w:lang w:val="sr-Cyrl-RS"/>
              </w:rPr>
              <w:t xml:space="preserve">порибљена </w:t>
            </w:r>
            <w:r w:rsidRPr="00E95522">
              <w:rPr>
                <w:lang w:val="sr-Cyrl-RS"/>
              </w:rPr>
              <w:t xml:space="preserve"> са </w:t>
            </w:r>
            <w:r w:rsidR="00E24397">
              <w:rPr>
                <w:lang w:val="sr-Cyrl-RS"/>
              </w:rPr>
              <w:t>врстом, одговарајућег  узрасног стадијума</w:t>
            </w:r>
            <w:r>
              <w:rPr>
                <w:lang w:val="sr-Cyrl-RS"/>
              </w:rPr>
              <w:t>,  количином</w:t>
            </w:r>
            <w:r w:rsidRPr="00E9552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 </w:t>
            </w:r>
            <w:r w:rsidRPr="00E95522">
              <w:rPr>
                <w:lang w:val="sr-Cyrl-RS"/>
              </w:rPr>
              <w:t xml:space="preserve">на месту </w:t>
            </w:r>
            <w:r>
              <w:rPr>
                <w:lang w:val="sr-Cyrl-RS"/>
              </w:rPr>
              <w:t xml:space="preserve">утврђеном </w:t>
            </w:r>
            <w:r w:rsidR="00A735FB">
              <w:rPr>
                <w:lang w:val="sr-Cyrl-RS"/>
              </w:rPr>
              <w:t xml:space="preserve"> Програмом</w:t>
            </w:r>
            <w:r w:rsidRPr="00E95522">
              <w:rPr>
                <w:lang w:val="sr-Cyrl-RS"/>
              </w:rPr>
              <w:t xml:space="preserve"> управљања риба</w:t>
            </w:r>
            <w:r w:rsidR="00A735FB">
              <w:rPr>
                <w:lang w:val="sr-Cyrl-RS"/>
              </w:rPr>
              <w:t>рским подручјем, односно Годишњим програмом</w:t>
            </w:r>
            <w:r w:rsidRPr="00E95522">
              <w:rPr>
                <w:lang w:val="sr-Cyrl-RS"/>
              </w:rPr>
              <w:t xml:space="preserve"> управљања рибарским подручјем за __________ годину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20709C" w:rsidRPr="00E95522" w:rsidTr="00DB62E6">
        <w:trPr>
          <w:trHeight w:val="20"/>
        </w:trPr>
        <w:tc>
          <w:tcPr>
            <w:tcW w:w="11019" w:type="dxa"/>
            <w:gridSpan w:val="5"/>
            <w:shd w:val="clear" w:color="auto" w:fill="F2F2F2" w:themeFill="background1" w:themeFillShade="F2"/>
          </w:tcPr>
          <w:p w:rsidR="0020709C" w:rsidRPr="00E95522" w:rsidRDefault="00F84352" w:rsidP="00D121F7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</w:t>
            </w:r>
            <w:r w:rsidR="0020709C" w:rsidRPr="00E95522">
              <w:rPr>
                <w:b/>
                <w:lang w:val="sr-Cyrl-RS"/>
              </w:rPr>
              <w:t>/</w:t>
            </w:r>
            <w:r w:rsidR="0020709C">
              <w:rPr>
                <w:b/>
                <w:lang w:val="sr-Cyrl-RS"/>
              </w:rPr>
              <w:t xml:space="preserve"> ИСПУЊЕНОСТ УСЛОВА ЗА ТРАНСЛОКАЦИЈУ РИБА</w:t>
            </w:r>
            <w:r w:rsidR="0020709C" w:rsidRPr="00E95522">
              <w:rPr>
                <w:b/>
                <w:lang w:val="sr-Cyrl-RS"/>
              </w:rPr>
              <w:t xml:space="preserve">- </w:t>
            </w:r>
            <w:r w:rsidR="0020709C">
              <w:rPr>
                <w:b/>
                <w:lang w:val="sr-Cyrl-RS"/>
              </w:rPr>
              <w:t>контрола код корисника рибарског подручја</w:t>
            </w:r>
            <w:r w:rsidR="0020709C" w:rsidRPr="00E9552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и контрола на терену</w:t>
            </w: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F2F2F2" w:themeFill="background1" w:themeFillShade="F2"/>
          </w:tcPr>
          <w:p w:rsidR="00DB62E6" w:rsidRPr="004E3CBC" w:rsidRDefault="00DB62E6" w:rsidP="00D121F7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Р. бр.</w:t>
            </w:r>
          </w:p>
        </w:tc>
        <w:tc>
          <w:tcPr>
            <w:tcW w:w="5489" w:type="dxa"/>
            <w:shd w:val="clear" w:color="auto" w:fill="F2F2F2" w:themeFill="background1" w:themeFillShade="F2"/>
          </w:tcPr>
          <w:p w:rsidR="00DB62E6" w:rsidRPr="00DB62E6" w:rsidRDefault="00DB62E6" w:rsidP="00DB62E6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:rsidR="00DB62E6" w:rsidRPr="004E3CBC" w:rsidRDefault="00DB62E6" w:rsidP="00DB62E6">
            <w:pPr>
              <w:pStyle w:val="NoSpacing"/>
              <w:rPr>
                <w:b/>
              </w:rPr>
            </w:pPr>
            <w:r w:rsidRPr="004E3CBC">
              <w:rPr>
                <w:b/>
              </w:rPr>
              <w:t>СТЕПЕН УСКЛАЂЕНОСТИ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DB62E6" w:rsidRPr="004E3CBC" w:rsidRDefault="00DB62E6" w:rsidP="00D121F7">
            <w:pPr>
              <w:pStyle w:val="NoSpacing"/>
              <w:jc w:val="center"/>
              <w:rPr>
                <w:b/>
              </w:rPr>
            </w:pPr>
            <w:r w:rsidRPr="004E3CBC">
              <w:rPr>
                <w:b/>
              </w:rPr>
              <w:t>НАПОМЕНА</w:t>
            </w: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124A7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Pr="00E95522" w:rsidRDefault="00807539" w:rsidP="00D121F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п</w:t>
            </w:r>
            <w:r w:rsidR="00DB62E6">
              <w:rPr>
                <w:lang w:val="sr-Cyrl-RS"/>
              </w:rPr>
              <w:t>ослове транслокације врши корисник рибарског подручја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124A7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Default="00807539" w:rsidP="00D121F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т</w:t>
            </w:r>
            <w:r w:rsidR="00DB62E6">
              <w:rPr>
                <w:lang w:val="sr-Cyrl-RS"/>
              </w:rPr>
              <w:t>рошкове транслокације сноси корисник рибарског подручја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E95522" w:rsidRDefault="00DB62E6" w:rsidP="00124A7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489" w:type="dxa"/>
            <w:shd w:val="clear" w:color="auto" w:fill="auto"/>
          </w:tcPr>
          <w:p w:rsidR="00DB62E6" w:rsidRDefault="00807539" w:rsidP="00865FE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се т</w:t>
            </w:r>
            <w:r w:rsidR="00E9692A">
              <w:rPr>
                <w:lang w:val="sr-Cyrl-RS"/>
              </w:rPr>
              <w:t xml:space="preserve">ранслокација </w:t>
            </w:r>
            <w:r w:rsidR="00DB62E6">
              <w:rPr>
                <w:lang w:val="sr-Cyrl-RS"/>
              </w:rPr>
              <w:t xml:space="preserve"> врши на </w:t>
            </w:r>
            <w:r w:rsidR="00865FEA">
              <w:rPr>
                <w:lang w:val="sr-Cyrl-RS"/>
              </w:rPr>
              <w:t>у складу са Законом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F84352" w:rsidRDefault="00DB62E6" w:rsidP="00F84352">
            <w:pPr>
              <w:pStyle w:val="NoSpacing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489" w:type="dxa"/>
            <w:shd w:val="clear" w:color="auto" w:fill="auto"/>
          </w:tcPr>
          <w:p w:rsidR="00DB62E6" w:rsidRDefault="00807539" w:rsidP="00865FE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се </w:t>
            </w:r>
            <w:r w:rsidR="00865FEA">
              <w:rPr>
                <w:lang w:val="sr-Cyrl-RS"/>
              </w:rPr>
              <w:t xml:space="preserve">врши </w:t>
            </w:r>
            <w:r>
              <w:rPr>
                <w:lang w:val="sr-Cyrl-RS"/>
              </w:rPr>
              <w:t xml:space="preserve">транслокација </w:t>
            </w:r>
            <w:r w:rsidR="00DB62E6">
              <w:rPr>
                <w:lang w:val="sr-Cyrl-RS"/>
              </w:rPr>
              <w:t xml:space="preserve"> </w:t>
            </w:r>
            <w:r w:rsidR="00865FEA">
              <w:rPr>
                <w:lang w:val="sr-Cyrl-RS"/>
              </w:rPr>
              <w:t>аутохтоних</w:t>
            </w:r>
            <w:r w:rsidR="00DB62E6">
              <w:rPr>
                <w:lang w:val="sr-Cyrl-RS"/>
              </w:rPr>
              <w:t xml:space="preserve"> врстама риба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  <w:tr w:rsidR="00DB62E6" w:rsidRPr="00E95522" w:rsidTr="009F2A88">
        <w:trPr>
          <w:trHeight w:val="20"/>
        </w:trPr>
        <w:tc>
          <w:tcPr>
            <w:tcW w:w="938" w:type="dxa"/>
            <w:shd w:val="clear" w:color="auto" w:fill="auto"/>
            <w:vAlign w:val="center"/>
          </w:tcPr>
          <w:p w:rsidR="00DB62E6" w:rsidRPr="00F84352" w:rsidRDefault="00F84352" w:rsidP="00F84352">
            <w:pPr>
              <w:pStyle w:val="NoSpacing"/>
              <w:ind w:left="36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89" w:type="dxa"/>
            <w:shd w:val="clear" w:color="auto" w:fill="auto"/>
          </w:tcPr>
          <w:p w:rsidR="00DB62E6" w:rsidRDefault="00807539" w:rsidP="00D121F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Дали је з</w:t>
            </w:r>
            <w:r w:rsidR="00DB62E6">
              <w:rPr>
                <w:lang w:val="sr-Cyrl-RS"/>
              </w:rPr>
              <w:t xml:space="preserve">а врсте риба које се транслоцирају </w:t>
            </w:r>
            <w:r>
              <w:rPr>
                <w:lang w:val="sr-Cyrl-RS"/>
              </w:rPr>
              <w:t xml:space="preserve">у другу риболовну воду издата </w:t>
            </w:r>
            <w:r w:rsidR="00DB62E6">
              <w:rPr>
                <w:lang w:val="sr-Cyrl-RS"/>
              </w:rPr>
              <w:t xml:space="preserve"> потврда о здравственом стању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807539" w:rsidRPr="00307D8E" w:rsidRDefault="00807539" w:rsidP="0080753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DB62E6" w:rsidRPr="00E95522" w:rsidRDefault="00807539" w:rsidP="0080753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071" w:type="dxa"/>
            <w:shd w:val="clear" w:color="auto" w:fill="auto"/>
          </w:tcPr>
          <w:p w:rsidR="00DB62E6" w:rsidRPr="00E95522" w:rsidRDefault="00DB62E6" w:rsidP="000469EB">
            <w:pPr>
              <w:pStyle w:val="NoSpacing"/>
            </w:pPr>
          </w:p>
        </w:tc>
      </w:tr>
    </w:tbl>
    <w:p w:rsidR="00840A40" w:rsidRDefault="00840A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4352" w:rsidRDefault="00F843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4352" w:rsidRDefault="00F843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A88" w:rsidRDefault="009F2A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2A88" w:rsidRDefault="009F2A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4352" w:rsidRDefault="00F84352" w:rsidP="00F84352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F84352" w:rsidRPr="002200A0" w:rsidRDefault="00F84352" w:rsidP="00F84352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170"/>
        <w:gridCol w:w="1080"/>
        <w:gridCol w:w="1260"/>
      </w:tblGrid>
      <w:tr w:rsidR="00F84352" w:rsidTr="00F84352">
        <w:trPr>
          <w:trHeight w:val="284"/>
        </w:trPr>
        <w:tc>
          <w:tcPr>
            <w:tcW w:w="4518" w:type="dxa"/>
            <w:vMerge w:val="restart"/>
          </w:tcPr>
          <w:p w:rsidR="00F84352" w:rsidRPr="002200A0" w:rsidRDefault="00F84352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F84352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F84352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F84352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</w:p>
        </w:tc>
      </w:tr>
      <w:tr w:rsidR="00F84352" w:rsidTr="00F84352">
        <w:trPr>
          <w:trHeight w:val="251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F84352" w:rsidRPr="002200A0" w:rsidRDefault="00F84352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9F2A88" w:rsidP="00F843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F84352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84352" w:rsidRPr="002F402B" w:rsidRDefault="00F84352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84352" w:rsidTr="00F84352">
        <w:trPr>
          <w:trHeight w:val="445"/>
        </w:trPr>
        <w:tc>
          <w:tcPr>
            <w:tcW w:w="4518" w:type="dxa"/>
          </w:tcPr>
          <w:p w:rsidR="00F84352" w:rsidRPr="008674DE" w:rsidRDefault="00F84352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8674DE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84352" w:rsidRDefault="00F84352" w:rsidP="002043F2">
            <w:pPr>
              <w:rPr>
                <w:lang w:val="sr-Cyrl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4352" w:rsidRDefault="00F84352" w:rsidP="002043F2">
            <w:pPr>
              <w:rPr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84352" w:rsidRDefault="00F84352" w:rsidP="002043F2">
            <w:pPr>
              <w:rPr>
                <w:lang w:val="sr-Cyrl-RS"/>
              </w:rPr>
            </w:pPr>
          </w:p>
        </w:tc>
      </w:tr>
    </w:tbl>
    <w:p w:rsidR="00F84352" w:rsidRPr="008674DE" w:rsidRDefault="00F84352" w:rsidP="00F84352">
      <w:pPr>
        <w:pStyle w:val="NoSpacing"/>
        <w:tabs>
          <w:tab w:val="left" w:pos="3550"/>
        </w:tabs>
        <w:jc w:val="center"/>
        <w:rPr>
          <w:lang w:val="sr-Cyrl-RS"/>
        </w:rPr>
      </w:pPr>
    </w:p>
    <w:p w:rsidR="00F84352" w:rsidRDefault="00F84352" w:rsidP="00F84352">
      <w:pPr>
        <w:pStyle w:val="NoSpacing"/>
        <w:tabs>
          <w:tab w:val="left" w:pos="3550"/>
        </w:tabs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2430"/>
        <w:gridCol w:w="2677"/>
        <w:gridCol w:w="2610"/>
        <w:gridCol w:w="3150"/>
      </w:tblGrid>
      <w:tr w:rsidR="009F2A88" w:rsidTr="009F2A88">
        <w:tc>
          <w:tcPr>
            <w:tcW w:w="2430" w:type="dxa"/>
          </w:tcPr>
          <w:p w:rsidR="009F2A88" w:rsidRPr="002200A0" w:rsidRDefault="009F2A88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Степен ризика</w:t>
            </w:r>
          </w:p>
        </w:tc>
        <w:tc>
          <w:tcPr>
            <w:tcW w:w="2677" w:type="dxa"/>
          </w:tcPr>
          <w:p w:rsidR="009F2A88" w:rsidRPr="002200A0" w:rsidRDefault="009F2A88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9F2A88" w:rsidRPr="002200A0" w:rsidRDefault="009F2A88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Средњи</w:t>
            </w:r>
          </w:p>
        </w:tc>
        <w:tc>
          <w:tcPr>
            <w:tcW w:w="3150" w:type="dxa"/>
          </w:tcPr>
          <w:p w:rsidR="009F2A88" w:rsidRPr="002200A0" w:rsidRDefault="009F2A88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Критичан</w:t>
            </w:r>
          </w:p>
        </w:tc>
      </w:tr>
      <w:tr w:rsidR="009F2A88" w:rsidTr="009F2A88">
        <w:tc>
          <w:tcPr>
            <w:tcW w:w="2430" w:type="dxa"/>
          </w:tcPr>
          <w:p w:rsidR="009F2A88" w:rsidRPr="002200A0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А</w:t>
            </w:r>
          </w:p>
        </w:tc>
        <w:tc>
          <w:tcPr>
            <w:tcW w:w="2677" w:type="dxa"/>
          </w:tcPr>
          <w:p w:rsidR="009F2A88" w:rsidRPr="002200A0" w:rsidRDefault="009F2A88" w:rsidP="00E9692A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11 до 12</w:t>
            </w:r>
          </w:p>
        </w:tc>
        <w:tc>
          <w:tcPr>
            <w:tcW w:w="2610" w:type="dxa"/>
          </w:tcPr>
          <w:p w:rsidR="009F2A88" w:rsidRPr="00493B12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7 до 10</w:t>
            </w:r>
          </w:p>
        </w:tc>
        <w:tc>
          <w:tcPr>
            <w:tcW w:w="3150" w:type="dxa"/>
          </w:tcPr>
          <w:p w:rsidR="009F2A88" w:rsidRPr="00493B12" w:rsidRDefault="009F2A88" w:rsidP="00E9692A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6</w:t>
            </w:r>
          </w:p>
        </w:tc>
      </w:tr>
      <w:tr w:rsidR="009F2A88" w:rsidTr="009F2A88">
        <w:tc>
          <w:tcPr>
            <w:tcW w:w="2430" w:type="dxa"/>
          </w:tcPr>
          <w:p w:rsidR="009F2A88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Б</w:t>
            </w:r>
          </w:p>
        </w:tc>
        <w:tc>
          <w:tcPr>
            <w:tcW w:w="2677" w:type="dxa"/>
          </w:tcPr>
          <w:p w:rsidR="009F2A88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10" w:type="dxa"/>
          </w:tcPr>
          <w:p w:rsidR="009F2A88" w:rsidRPr="008F0B44" w:rsidRDefault="009F2A88" w:rsidP="002043F2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en-US"/>
              </w:rPr>
              <w:t xml:space="preserve">4 </w:t>
            </w:r>
            <w:r>
              <w:rPr>
                <w:lang w:val="sr-Cyrl-RS"/>
              </w:rPr>
              <w:t xml:space="preserve">до </w:t>
            </w:r>
            <w:r>
              <w:rPr>
                <w:lang w:val="en-US"/>
              </w:rPr>
              <w:t>5</w:t>
            </w:r>
          </w:p>
        </w:tc>
        <w:tc>
          <w:tcPr>
            <w:tcW w:w="3150" w:type="dxa"/>
          </w:tcPr>
          <w:p w:rsidR="009F2A88" w:rsidRPr="008F0B44" w:rsidRDefault="009F2A88" w:rsidP="002043F2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>
              <w:rPr>
                <w:lang w:val="sr-Cyrl-RS"/>
              </w:rPr>
              <w:t xml:space="preserve">од 0 до </w:t>
            </w:r>
            <w:r>
              <w:rPr>
                <w:lang w:val="en-US"/>
              </w:rPr>
              <w:t>3</w:t>
            </w:r>
          </w:p>
        </w:tc>
      </w:tr>
      <w:tr w:rsidR="009F2A88" w:rsidTr="009F2A88">
        <w:tc>
          <w:tcPr>
            <w:tcW w:w="2430" w:type="dxa"/>
          </w:tcPr>
          <w:p w:rsidR="009F2A88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Ц</w:t>
            </w:r>
          </w:p>
        </w:tc>
        <w:tc>
          <w:tcPr>
            <w:tcW w:w="2677" w:type="dxa"/>
          </w:tcPr>
          <w:p w:rsidR="009F2A88" w:rsidRDefault="009F2A88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8 до 10</w:t>
            </w:r>
          </w:p>
        </w:tc>
        <w:tc>
          <w:tcPr>
            <w:tcW w:w="2610" w:type="dxa"/>
          </w:tcPr>
          <w:p w:rsidR="009F2A88" w:rsidRDefault="00865FE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150" w:type="dxa"/>
          </w:tcPr>
          <w:p w:rsidR="009F2A88" w:rsidRDefault="00865FEA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4</w:t>
            </w:r>
          </w:p>
        </w:tc>
      </w:tr>
    </w:tbl>
    <w:p w:rsidR="00F84352" w:rsidRDefault="00F8435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8867D0" w:rsidRPr="008867D0" w:rsidTr="008867D0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8867D0" w:rsidRPr="008867D0" w:rsidRDefault="009F2A88" w:rsidP="008867D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8867D0" w:rsidRPr="0088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8867D0" w:rsidRPr="009F2A88" w:rsidRDefault="008867D0" w:rsidP="009F2A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8867D0" w:rsidRPr="009F2A88" w:rsidRDefault="008867D0" w:rsidP="009F2A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8867D0" w:rsidRPr="008867D0" w:rsidRDefault="008867D0" w:rsidP="008867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8867D0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8867D0" w:rsidRDefault="008867D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9F2A88" w:rsidRPr="008867D0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9F2A88" w:rsidRPr="008867D0" w:rsidRDefault="009F2A8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88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9F2A88" w:rsidRPr="009F2A88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9F2A88" w:rsidRPr="009F2A88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9F2A88" w:rsidRPr="008867D0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8867D0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9F2A88" w:rsidRDefault="009F2A8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9F2A88" w:rsidRPr="008867D0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9F2A88" w:rsidRPr="008867D0" w:rsidRDefault="009F2A8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Ц) </w:t>
            </w:r>
            <w:r w:rsidRPr="0088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9F2A88" w:rsidRPr="009F2A88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w w:val="90"/>
                <w:lang w:val="sr-Cyrl-RS"/>
              </w:rPr>
              <w:t>Незнатан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9F2A88" w:rsidRPr="009F2A88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средњи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          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9F2A88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9F2A88" w:rsidRPr="008867D0" w:rsidRDefault="009F2A88" w:rsidP="00120E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8867D0">
              <w:rPr>
                <w:rFonts w:ascii="Times New Roman" w:eastAsia="Calibri" w:hAnsi="Times New Roman" w:cs="Times New Roman"/>
                <w:color w:val="000000" w:themeColor="text1"/>
                <w:lang w:val="sr-Cyrl-RS"/>
              </w:rPr>
              <w:t>критичан</w:t>
            </w:r>
            <w:r w:rsidRPr="008867D0">
              <w:rPr>
                <w:rFonts w:ascii="Calibri" w:eastAsia="Calibri" w:hAnsi="Calibri" w:cs="Times New Roman"/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9F2A88" w:rsidRDefault="009F2A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7D0" w:rsidRPr="008867D0" w:rsidRDefault="008867D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11A89" w:rsidRPr="00C11A89" w:rsidTr="004F7219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C11A8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C11A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C11A89" w:rsidRPr="00C11A89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C11A8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C11A89" w:rsidRPr="00C11A89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C11A89" w:rsidRPr="00C11A89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C11A89" w:rsidRPr="00C11A89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C11A89" w:rsidRPr="00C11A89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C11A89" w:rsidRPr="00C11A89" w:rsidTr="004F7219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C11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C11A89" w:rsidRPr="00C11A89" w:rsidRDefault="00C11A89" w:rsidP="00C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C11A89" w:rsidRPr="00C11A89" w:rsidRDefault="00C11A89" w:rsidP="00C11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11A89" w:rsidRPr="00C11A89" w:rsidRDefault="00C11A89" w:rsidP="00C11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11A89" w:rsidRPr="00C11A89" w:rsidRDefault="00C11A89" w:rsidP="00C11A89">
      <w:pPr>
        <w:tabs>
          <w:tab w:val="left" w:pos="3550"/>
        </w:tabs>
        <w:rPr>
          <w:lang w:val="hr-HR"/>
        </w:rPr>
      </w:pPr>
      <w:r w:rsidRPr="00C11A89">
        <w:rPr>
          <w:lang w:val="hr-HR"/>
        </w:rPr>
        <w:tab/>
      </w:r>
    </w:p>
    <w:p w:rsidR="00C11A89" w:rsidRPr="00C11A89" w:rsidRDefault="00C11A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1A89" w:rsidRPr="00C11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67" w:rsidRDefault="00C85767" w:rsidP="007D3BFC">
      <w:pPr>
        <w:spacing w:after="0" w:line="240" w:lineRule="auto"/>
      </w:pPr>
      <w:r>
        <w:separator/>
      </w:r>
    </w:p>
  </w:endnote>
  <w:endnote w:type="continuationSeparator" w:id="0">
    <w:p w:rsidR="00C85767" w:rsidRDefault="00C85767" w:rsidP="007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6" w:rsidRDefault="00D04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6" w:rsidRDefault="00C857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03396E352374180BECB315A2936263C"/>
        </w:placeholder>
        <w:temporary/>
        <w:showingPlcHdr/>
      </w:sdtPr>
      <w:sdtEndPr/>
      <w:sdtContent>
        <w:r w:rsidR="00D04F86">
          <w:rPr>
            <w:rFonts w:asciiTheme="majorHAnsi" w:eastAsiaTheme="majorEastAsia" w:hAnsiTheme="majorHAnsi" w:cstheme="majorBidi"/>
          </w:rPr>
          <w:t>[Type text]</w:t>
        </w:r>
      </w:sdtContent>
    </w:sdt>
    <w:r w:rsidR="00D04F86">
      <w:rPr>
        <w:rFonts w:asciiTheme="majorHAnsi" w:eastAsiaTheme="majorEastAsia" w:hAnsiTheme="majorHAnsi" w:cstheme="majorBidi"/>
      </w:rPr>
      <w:ptab w:relativeTo="margin" w:alignment="right" w:leader="none"/>
    </w:r>
    <w:r w:rsidR="00D04F86">
      <w:rPr>
        <w:rFonts w:asciiTheme="majorHAnsi" w:eastAsiaTheme="majorEastAsia" w:hAnsiTheme="majorHAnsi" w:cstheme="majorBidi"/>
      </w:rPr>
      <w:t xml:space="preserve">Page </w:t>
    </w:r>
    <w:r w:rsidR="00D04F86">
      <w:rPr>
        <w:rFonts w:eastAsiaTheme="minorEastAsia"/>
      </w:rPr>
      <w:fldChar w:fldCharType="begin"/>
    </w:r>
    <w:r w:rsidR="00D04F86">
      <w:instrText xml:space="preserve"> PAGE   \* MERGEFORMAT </w:instrText>
    </w:r>
    <w:r w:rsidR="00D04F86">
      <w:rPr>
        <w:rFonts w:eastAsiaTheme="minorEastAsia"/>
      </w:rPr>
      <w:fldChar w:fldCharType="separate"/>
    </w:r>
    <w:r w:rsidR="00181972" w:rsidRPr="00181972">
      <w:rPr>
        <w:rFonts w:asciiTheme="majorHAnsi" w:eastAsiaTheme="majorEastAsia" w:hAnsiTheme="majorHAnsi" w:cstheme="majorBidi"/>
        <w:noProof/>
      </w:rPr>
      <w:t>1</w:t>
    </w:r>
    <w:r w:rsidR="00D04F86">
      <w:rPr>
        <w:rFonts w:asciiTheme="majorHAnsi" w:eastAsiaTheme="majorEastAsia" w:hAnsiTheme="majorHAnsi" w:cstheme="majorBidi"/>
        <w:noProof/>
      </w:rPr>
      <w:fldChar w:fldCharType="end"/>
    </w:r>
    <w:r w:rsidR="00D04F86">
      <w:rPr>
        <w:rFonts w:asciiTheme="majorHAnsi" w:eastAsiaTheme="majorEastAsia" w:hAnsiTheme="majorHAnsi" w:cstheme="majorBidi"/>
        <w:noProof/>
      </w:rPr>
      <w:t>/3</w:t>
    </w:r>
  </w:p>
  <w:p w:rsidR="00D04F86" w:rsidRDefault="00D04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6" w:rsidRDefault="00D0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67" w:rsidRDefault="00C85767" w:rsidP="007D3BFC">
      <w:pPr>
        <w:spacing w:after="0" w:line="240" w:lineRule="auto"/>
      </w:pPr>
      <w:r>
        <w:separator/>
      </w:r>
    </w:p>
  </w:footnote>
  <w:footnote w:type="continuationSeparator" w:id="0">
    <w:p w:rsidR="00C85767" w:rsidRDefault="00C85767" w:rsidP="007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6" w:rsidRDefault="00D04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CE" w:rsidRDefault="007D3BFC" w:rsidP="008848CE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8848CE" w:rsidRPr="008848CE" w:rsidTr="008848CE">
      <w:trPr>
        <w:trHeight w:val="1088"/>
      </w:trPr>
      <w:tc>
        <w:tcPr>
          <w:tcW w:w="990" w:type="dxa"/>
          <w:hideMark/>
        </w:tcPr>
        <w:p w:rsidR="008848CE" w:rsidRPr="008848CE" w:rsidRDefault="008848CE" w:rsidP="008848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848C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25F24C93" wp14:editId="0063D4FD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8848CE" w:rsidRPr="008848CE" w:rsidRDefault="008848CE" w:rsidP="008848C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8848CE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8848C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8848CE" w:rsidRPr="008848CE" w:rsidRDefault="008848CE" w:rsidP="008848C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8848CE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8848CE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8848CE" w:rsidRPr="008848CE" w:rsidRDefault="008848CE" w:rsidP="008848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8848CE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8848CE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8848CE" w:rsidRDefault="008848CE" w:rsidP="008848C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8848CE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8848CE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8848CE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8</w:t>
          </w:r>
        </w:p>
        <w:p w:rsidR="00181972" w:rsidRDefault="00181972" w:rsidP="0018197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181972" w:rsidRDefault="00181972" w:rsidP="0018197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181972" w:rsidRPr="008848CE" w:rsidRDefault="00181972" w:rsidP="008848C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7D3BFC" w:rsidRDefault="007D3BFC" w:rsidP="008848CE">
    <w:pPr>
      <w:pStyle w:val="Header"/>
      <w:tabs>
        <w:tab w:val="center" w:pos="1418"/>
      </w:tabs>
      <w:ind w:left="-851" w:right="-588"/>
    </w:pPr>
  </w:p>
  <w:p w:rsidR="007D3BFC" w:rsidRDefault="007D3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86" w:rsidRDefault="00D04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128"/>
    <w:multiLevelType w:val="hybridMultilevel"/>
    <w:tmpl w:val="EB5002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E24"/>
    <w:multiLevelType w:val="hybridMultilevel"/>
    <w:tmpl w:val="DF7E8B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0F3"/>
    <w:multiLevelType w:val="hybridMultilevel"/>
    <w:tmpl w:val="BA42EA2E"/>
    <w:lvl w:ilvl="0" w:tplc="4746BC78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A977A83"/>
    <w:multiLevelType w:val="hybridMultilevel"/>
    <w:tmpl w:val="2D264E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100FE"/>
    <w:multiLevelType w:val="hybridMultilevel"/>
    <w:tmpl w:val="957C5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834"/>
    <w:multiLevelType w:val="hybridMultilevel"/>
    <w:tmpl w:val="94A888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0967"/>
    <w:multiLevelType w:val="hybridMultilevel"/>
    <w:tmpl w:val="2D264E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236662"/>
    <w:multiLevelType w:val="hybridMultilevel"/>
    <w:tmpl w:val="EB5002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D"/>
    <w:rsid w:val="00000BDD"/>
    <w:rsid w:val="0001360D"/>
    <w:rsid w:val="000469EB"/>
    <w:rsid w:val="00124A75"/>
    <w:rsid w:val="00181972"/>
    <w:rsid w:val="0020709C"/>
    <w:rsid w:val="002C56DE"/>
    <w:rsid w:val="00420136"/>
    <w:rsid w:val="0043711F"/>
    <w:rsid w:val="00443288"/>
    <w:rsid w:val="00475BCD"/>
    <w:rsid w:val="004E3CBC"/>
    <w:rsid w:val="00514F01"/>
    <w:rsid w:val="005229FD"/>
    <w:rsid w:val="005B76AA"/>
    <w:rsid w:val="005D6A6F"/>
    <w:rsid w:val="006766F0"/>
    <w:rsid w:val="006F4E2A"/>
    <w:rsid w:val="00790FE3"/>
    <w:rsid w:val="007B7E42"/>
    <w:rsid w:val="007D3BFC"/>
    <w:rsid w:val="00807539"/>
    <w:rsid w:val="008175A1"/>
    <w:rsid w:val="0081775F"/>
    <w:rsid w:val="00840A40"/>
    <w:rsid w:val="00865FEA"/>
    <w:rsid w:val="008848CE"/>
    <w:rsid w:val="008867D0"/>
    <w:rsid w:val="008F0B44"/>
    <w:rsid w:val="00904347"/>
    <w:rsid w:val="00995F38"/>
    <w:rsid w:val="009C0163"/>
    <w:rsid w:val="009D5749"/>
    <w:rsid w:val="009F2A88"/>
    <w:rsid w:val="00A54EDE"/>
    <w:rsid w:val="00A735FB"/>
    <w:rsid w:val="00A922F9"/>
    <w:rsid w:val="00AB61FD"/>
    <w:rsid w:val="00B1727F"/>
    <w:rsid w:val="00B6074C"/>
    <w:rsid w:val="00B61B24"/>
    <w:rsid w:val="00C11A89"/>
    <w:rsid w:val="00C85767"/>
    <w:rsid w:val="00D04F86"/>
    <w:rsid w:val="00D850BC"/>
    <w:rsid w:val="00DA0AA5"/>
    <w:rsid w:val="00DB4249"/>
    <w:rsid w:val="00DB62E6"/>
    <w:rsid w:val="00E054C3"/>
    <w:rsid w:val="00E24397"/>
    <w:rsid w:val="00E8190E"/>
    <w:rsid w:val="00E95522"/>
    <w:rsid w:val="00E9692A"/>
    <w:rsid w:val="00F63589"/>
    <w:rsid w:val="00F84352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9AE72-C520-478E-9B05-811969F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40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C1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FC"/>
  </w:style>
  <w:style w:type="paragraph" w:styleId="Footer">
    <w:name w:val="footer"/>
    <w:basedOn w:val="Normal"/>
    <w:link w:val="FooterChar"/>
    <w:uiPriority w:val="99"/>
    <w:unhideWhenUsed/>
    <w:rsid w:val="007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FC"/>
  </w:style>
  <w:style w:type="paragraph" w:styleId="BalloonText">
    <w:name w:val="Balloon Text"/>
    <w:basedOn w:val="Normal"/>
    <w:link w:val="BalloonTextChar"/>
    <w:uiPriority w:val="99"/>
    <w:semiHidden/>
    <w:unhideWhenUsed/>
    <w:rsid w:val="007D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396E352374180BECB315A2936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82C3-6CDD-4D7A-9C60-27B8AA699D8F}"/>
      </w:docPartPr>
      <w:docPartBody>
        <w:p w:rsidR="00A674AC" w:rsidRDefault="002C282E" w:rsidP="002C282E">
          <w:pPr>
            <w:pStyle w:val="803396E352374180BECB315A2936263C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2E"/>
    <w:rsid w:val="00166B57"/>
    <w:rsid w:val="002C282E"/>
    <w:rsid w:val="003C2C5B"/>
    <w:rsid w:val="00735B7D"/>
    <w:rsid w:val="00794ACF"/>
    <w:rsid w:val="007C3098"/>
    <w:rsid w:val="00A674AC"/>
    <w:rsid w:val="00AB1F99"/>
    <w:rsid w:val="00EB1D14"/>
    <w:rsid w:val="00EC1844"/>
    <w:rsid w:val="00E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396E352374180BECB315A2936263C">
    <w:name w:val="803396E352374180BECB315A2936263C"/>
    <w:rsid w:val="002C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8</cp:revision>
  <dcterms:created xsi:type="dcterms:W3CDTF">2017-02-13T08:20:00Z</dcterms:created>
  <dcterms:modified xsi:type="dcterms:W3CDTF">2017-05-22T10:02:00Z</dcterms:modified>
</cp:coreProperties>
</file>