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B7" w:rsidRPr="002D0C17" w:rsidRDefault="009919B7" w:rsidP="009919B7">
      <w:pPr>
        <w:jc w:val="center"/>
        <w:rPr>
          <w:rFonts w:ascii="Times New Roman" w:hAnsi="Times New Roman" w:cs="Times New Roman"/>
          <w:b/>
          <w:sz w:val="24"/>
          <w:szCs w:val="24"/>
        </w:rPr>
      </w:pPr>
      <w:r w:rsidRPr="002D0C17">
        <w:rPr>
          <w:rFonts w:ascii="Times New Roman" w:hAnsi="Times New Roman" w:cs="Times New Roman"/>
          <w:b/>
          <w:sz w:val="24"/>
          <w:szCs w:val="24"/>
        </w:rPr>
        <w:t>КОНТРОЛА ИСПУЊЕНОСТИ УСЛОВА ЗА ОБАВЉАЊЕ ПРИВЕРДНОГ РИБОЛОВА</w:t>
      </w:r>
    </w:p>
    <w:p w:rsidR="009919B7" w:rsidRPr="00447D53" w:rsidRDefault="009919B7" w:rsidP="009919B7">
      <w:pPr>
        <w:jc w:val="center"/>
        <w:rPr>
          <w:rFonts w:ascii="Times New Roman" w:hAnsi="Times New Roman" w:cs="Times New Roman"/>
          <w:b/>
          <w:sz w:val="24"/>
          <w:szCs w:val="24"/>
          <w:lang w:val="sr-Cyrl-RS"/>
        </w:rPr>
      </w:pPr>
      <w:r w:rsidRPr="002D0C17">
        <w:rPr>
          <w:rFonts w:ascii="Times New Roman" w:hAnsi="Times New Roman" w:cs="Times New Roman"/>
          <w:b/>
          <w:sz w:val="24"/>
          <w:szCs w:val="24"/>
        </w:rPr>
        <w:t>КОНТРОЛНА ЛИСТА: Привредни риболов</w:t>
      </w:r>
    </w:p>
    <w:tbl>
      <w:tblPr>
        <w:tblStyle w:val="TableGrid"/>
        <w:tblW w:w="11070" w:type="dxa"/>
        <w:tblInd w:w="-882" w:type="dxa"/>
        <w:tblLook w:val="04A0" w:firstRow="1" w:lastRow="0" w:firstColumn="1" w:lastColumn="0" w:noHBand="0" w:noVBand="1"/>
      </w:tblPr>
      <w:tblGrid>
        <w:gridCol w:w="4410"/>
        <w:gridCol w:w="6660"/>
      </w:tblGrid>
      <w:tr w:rsidR="009919B7" w:rsidRPr="002D0C17" w:rsidTr="00D233CF">
        <w:tc>
          <w:tcPr>
            <w:tcW w:w="11070" w:type="dxa"/>
            <w:gridSpan w:val="2"/>
          </w:tcPr>
          <w:p w:rsidR="009919B7" w:rsidRPr="002D0C17" w:rsidRDefault="009919B7" w:rsidP="00D233CF">
            <w:pPr>
              <w:jc w:val="center"/>
              <w:rPr>
                <w:rFonts w:ascii="Times New Roman" w:hAnsi="Times New Roman" w:cs="Times New Roman"/>
                <w:sz w:val="24"/>
                <w:szCs w:val="24"/>
              </w:rPr>
            </w:pPr>
            <w:r w:rsidRPr="002D0C17">
              <w:rPr>
                <w:rFonts w:ascii="Times New Roman" w:hAnsi="Times New Roman" w:cs="Times New Roman"/>
                <w:sz w:val="24"/>
                <w:szCs w:val="24"/>
              </w:rPr>
              <w:t>ИНФОРМАЦИЈЕ О КОРИСНИКУ</w:t>
            </w: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 xml:space="preserve">Назив корисника,привредног друштва или предузетника </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Назив рибарског подручја</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 xml:space="preserve">Адреса корисника,привредног друштва или предузетника </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Општина -Град</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Матични број</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Порески идентификациони број (ПИБ)</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Контакт особа корисника</w:t>
            </w:r>
          </w:p>
        </w:tc>
        <w:tc>
          <w:tcPr>
            <w:tcW w:w="6660" w:type="dxa"/>
          </w:tcPr>
          <w:p w:rsidR="009919B7" w:rsidRPr="002D0C17" w:rsidRDefault="009919B7" w:rsidP="00D233CF">
            <w:pPr>
              <w:jc w:val="center"/>
              <w:rPr>
                <w:rFonts w:ascii="Times New Roman" w:hAnsi="Times New Roman" w:cs="Times New Roman"/>
              </w:rPr>
            </w:pPr>
          </w:p>
        </w:tc>
      </w:tr>
      <w:tr w:rsidR="009919B7" w:rsidRPr="002D0C17" w:rsidTr="00D233CF">
        <w:tc>
          <w:tcPr>
            <w:tcW w:w="4410" w:type="dxa"/>
          </w:tcPr>
          <w:p w:rsidR="009919B7" w:rsidRPr="002D0C17" w:rsidRDefault="009919B7" w:rsidP="00D233CF">
            <w:pPr>
              <w:rPr>
                <w:rFonts w:ascii="Times New Roman" w:hAnsi="Times New Roman" w:cs="Times New Roman"/>
              </w:rPr>
            </w:pPr>
            <w:r w:rsidRPr="002D0C17">
              <w:rPr>
                <w:rFonts w:ascii="Times New Roman" w:hAnsi="Times New Roman" w:cs="Times New Roman"/>
              </w:rPr>
              <w:t>телефон, факс, email</w:t>
            </w:r>
          </w:p>
        </w:tc>
        <w:tc>
          <w:tcPr>
            <w:tcW w:w="6660" w:type="dxa"/>
          </w:tcPr>
          <w:p w:rsidR="009919B7" w:rsidRPr="002D0C17" w:rsidRDefault="009919B7" w:rsidP="00D233CF">
            <w:pPr>
              <w:jc w:val="center"/>
              <w:rPr>
                <w:rFonts w:ascii="Times New Roman" w:hAnsi="Times New Roman" w:cs="Times New Roman"/>
              </w:rPr>
            </w:pPr>
          </w:p>
        </w:tc>
      </w:tr>
    </w:tbl>
    <w:p w:rsidR="009919B7" w:rsidRPr="00447D53" w:rsidRDefault="009919B7" w:rsidP="009919B7">
      <w:pPr>
        <w:rPr>
          <w:rFonts w:ascii="Times New Roman" w:hAnsi="Times New Roman" w:cs="Times New Roman"/>
          <w:lang w:val="sr-Cyrl-RS"/>
        </w:rPr>
      </w:pPr>
    </w:p>
    <w:tbl>
      <w:tblPr>
        <w:tblW w:w="10835"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954"/>
        <w:gridCol w:w="2268"/>
        <w:gridCol w:w="1816"/>
      </w:tblGrid>
      <w:tr w:rsidR="009919B7" w:rsidRPr="002D0C17" w:rsidTr="00D233CF">
        <w:trPr>
          <w:trHeight w:val="20"/>
        </w:trPr>
        <w:tc>
          <w:tcPr>
            <w:tcW w:w="10835" w:type="dxa"/>
            <w:gridSpan w:val="4"/>
            <w:shd w:val="clear" w:color="auto" w:fill="F2F2F2" w:themeFill="background1" w:themeFillShade="F2"/>
            <w:vAlign w:val="center"/>
          </w:tcPr>
          <w:p w:rsidR="009919B7" w:rsidRPr="002D0C17" w:rsidRDefault="00825D97" w:rsidP="00D233CF">
            <w:pPr>
              <w:pStyle w:val="NoSpacing"/>
              <w:jc w:val="center"/>
              <w:rPr>
                <w:rFonts w:ascii="Times New Roman" w:hAnsi="Times New Roman" w:cs="Times New Roman"/>
                <w:b/>
              </w:rPr>
            </w:pPr>
            <w:r>
              <w:rPr>
                <w:rFonts w:ascii="Times New Roman" w:hAnsi="Times New Roman" w:cs="Times New Roman"/>
                <w:b/>
              </w:rPr>
              <w:t>А</w:t>
            </w:r>
            <w:r w:rsidR="009919B7" w:rsidRPr="002D0C17">
              <w:rPr>
                <w:rFonts w:ascii="Times New Roman" w:hAnsi="Times New Roman" w:cs="Times New Roman"/>
                <w:b/>
              </w:rPr>
              <w:t>/ УСЛОВИ ЗА ОБАВЉАЊЕ ПРИВРЕДНОГ РИБОЛОВА-контрола код привредног друштва које обавља привредни риболов</w:t>
            </w:r>
          </w:p>
        </w:tc>
      </w:tr>
      <w:tr w:rsidR="009919B7" w:rsidRPr="002D0C17" w:rsidTr="00D233CF">
        <w:trPr>
          <w:trHeight w:val="20"/>
        </w:trPr>
        <w:tc>
          <w:tcPr>
            <w:tcW w:w="797" w:type="dxa"/>
            <w:shd w:val="clear" w:color="auto" w:fill="F2F2F2" w:themeFill="background1" w:themeFillShade="F2"/>
            <w:vAlign w:val="center"/>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F2F2F2" w:themeFill="background1" w:themeFillShade="F2"/>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1"/>
              </w:numPr>
              <w:rPr>
                <w:rFonts w:ascii="Times New Roman" w:hAnsi="Times New Roman" w:cs="Times New Roman"/>
              </w:rPr>
            </w:pPr>
          </w:p>
        </w:tc>
        <w:tc>
          <w:tcPr>
            <w:tcW w:w="5954" w:type="dxa"/>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Да ли привредно друштво, које обавља привредни риболов има најмање једно запослено лице које има високо образовање стечено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 а на којима је одслушало и положило курс(еве) из области рибарства или ихтиологије;</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не - 0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1"/>
              </w:numPr>
              <w:rPr>
                <w:rFonts w:ascii="Times New Roman" w:hAnsi="Times New Roman" w:cs="Times New Roman"/>
              </w:rPr>
            </w:pPr>
          </w:p>
        </w:tc>
        <w:tc>
          <w:tcPr>
            <w:tcW w:w="5954" w:type="dxa"/>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Да ли привредно друштво, које обавља привредни риболов има запослена лица која су уписана у Регистар привредних рибара.</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1"/>
              </w:numPr>
              <w:rPr>
                <w:rFonts w:ascii="Times New Roman" w:hAnsi="Times New Roman" w:cs="Times New Roman"/>
              </w:rPr>
            </w:pPr>
          </w:p>
        </w:tc>
        <w:tc>
          <w:tcPr>
            <w:tcW w:w="5954" w:type="dxa"/>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Да ли се привредни риболов обавља на основу уговора са корисником рибарског подручја</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10835" w:type="dxa"/>
            <w:gridSpan w:val="4"/>
            <w:shd w:val="clear" w:color="auto" w:fill="F2F2F2" w:themeFill="background1" w:themeFillShade="F2"/>
            <w:vAlign w:val="center"/>
          </w:tcPr>
          <w:p w:rsidR="009919B7" w:rsidRPr="002D0C17" w:rsidRDefault="00825D97" w:rsidP="00D233CF">
            <w:pPr>
              <w:pStyle w:val="NoSpacing"/>
              <w:jc w:val="center"/>
              <w:rPr>
                <w:rFonts w:ascii="Times New Roman" w:hAnsi="Times New Roman" w:cs="Times New Roman"/>
                <w:b/>
              </w:rPr>
            </w:pPr>
            <w:r>
              <w:rPr>
                <w:rFonts w:ascii="Times New Roman" w:hAnsi="Times New Roman" w:cs="Times New Roman"/>
                <w:b/>
                <w:lang w:val="sr-Cyrl-RS"/>
              </w:rPr>
              <w:t>Б</w:t>
            </w:r>
            <w:r w:rsidR="009919B7" w:rsidRPr="002D0C17">
              <w:rPr>
                <w:rFonts w:ascii="Times New Roman" w:hAnsi="Times New Roman" w:cs="Times New Roman"/>
                <w:b/>
              </w:rPr>
              <w:t>/ УСЛОВИ ЗА ОБАВЉАЊЕ ПРИВРЕДНОГ РИБОЛОВА-контрола код предузетника који обавља привредни риболов</w:t>
            </w:r>
          </w:p>
        </w:tc>
      </w:tr>
      <w:tr w:rsidR="009919B7" w:rsidRPr="002D0C17" w:rsidTr="00D233CF">
        <w:trPr>
          <w:trHeight w:val="20"/>
        </w:trPr>
        <w:tc>
          <w:tcPr>
            <w:tcW w:w="797" w:type="dxa"/>
            <w:shd w:val="clear" w:color="auto" w:fill="F2F2F2" w:themeFill="background1" w:themeFillShade="F2"/>
            <w:vAlign w:val="center"/>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F2F2F2" w:themeFill="background1" w:themeFillShade="F2"/>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F76C55" w:rsidRPr="002D0C17" w:rsidTr="00DA22FC">
        <w:trPr>
          <w:trHeight w:val="20"/>
        </w:trPr>
        <w:tc>
          <w:tcPr>
            <w:tcW w:w="6751" w:type="dxa"/>
            <w:gridSpan w:val="2"/>
            <w:shd w:val="clear" w:color="auto" w:fill="auto"/>
            <w:vAlign w:val="center"/>
          </w:tcPr>
          <w:p w:rsidR="00F76C55" w:rsidRPr="00825D97" w:rsidRDefault="00F76C55" w:rsidP="00D233CF">
            <w:pPr>
              <w:pStyle w:val="NoSpacing"/>
              <w:rPr>
                <w:rFonts w:ascii="Times New Roman" w:hAnsi="Times New Roman" w:cs="Times New Roman"/>
                <w:b/>
              </w:rPr>
            </w:pPr>
            <w:r w:rsidRPr="00825D97">
              <w:rPr>
                <w:rFonts w:ascii="Times New Roman" w:hAnsi="Times New Roman" w:cs="Times New Roman"/>
                <w:b/>
              </w:rPr>
              <w:t>Да ли је предузетник који об</w:t>
            </w:r>
            <w:r w:rsidR="00825D97" w:rsidRPr="00825D97">
              <w:rPr>
                <w:rFonts w:ascii="Times New Roman" w:hAnsi="Times New Roman" w:cs="Times New Roman"/>
                <w:b/>
              </w:rPr>
              <w:t xml:space="preserve">авља привредни риболов уписан </w:t>
            </w:r>
            <w:r w:rsidRPr="00825D97">
              <w:rPr>
                <w:rFonts w:ascii="Times New Roman" w:hAnsi="Times New Roman" w:cs="Times New Roman"/>
                <w:b/>
              </w:rPr>
              <w:t xml:space="preserve"> у регистар привредних рибара</w:t>
            </w:r>
          </w:p>
        </w:tc>
        <w:tc>
          <w:tcPr>
            <w:tcW w:w="2268" w:type="dxa"/>
            <w:shd w:val="clear" w:color="auto" w:fill="auto"/>
            <w:vAlign w:val="center"/>
          </w:tcPr>
          <w:p w:rsidR="00F76C55" w:rsidRPr="002D0C17" w:rsidRDefault="00F76C55" w:rsidP="00D233CF">
            <w:pPr>
              <w:pStyle w:val="NoSpacing"/>
              <w:numPr>
                <w:ilvl w:val="0"/>
                <w:numId w:val="11"/>
              </w:numPr>
              <w:rPr>
                <w:rFonts w:ascii="Times New Roman" w:hAnsi="Times New Roman" w:cs="Times New Roman"/>
              </w:rPr>
            </w:pPr>
            <w:r>
              <w:rPr>
                <w:rFonts w:ascii="Times New Roman" w:hAnsi="Times New Roman" w:cs="Times New Roman"/>
              </w:rPr>
              <w:t xml:space="preserve">да </w:t>
            </w:r>
          </w:p>
          <w:p w:rsidR="00F76C55" w:rsidRPr="002D0C17" w:rsidRDefault="00F76C55" w:rsidP="00D233CF">
            <w:pPr>
              <w:pStyle w:val="NoSpacing"/>
              <w:numPr>
                <w:ilvl w:val="0"/>
                <w:numId w:val="11"/>
              </w:numPr>
              <w:rPr>
                <w:rFonts w:ascii="Times New Roman" w:hAnsi="Times New Roman" w:cs="Times New Roman"/>
              </w:rPr>
            </w:pPr>
            <w:r>
              <w:rPr>
                <w:rFonts w:ascii="Times New Roman" w:hAnsi="Times New Roman" w:cs="Times New Roman"/>
              </w:rPr>
              <w:t xml:space="preserve">не </w:t>
            </w:r>
          </w:p>
        </w:tc>
        <w:tc>
          <w:tcPr>
            <w:tcW w:w="1816" w:type="dxa"/>
            <w:shd w:val="clear" w:color="auto" w:fill="auto"/>
          </w:tcPr>
          <w:p w:rsidR="00F76C55" w:rsidRPr="002D0C17" w:rsidRDefault="00F76C55" w:rsidP="00D233CF">
            <w:pPr>
              <w:pStyle w:val="NoSpacing"/>
              <w:rPr>
                <w:rFonts w:ascii="Times New Roman" w:hAnsi="Times New Roman" w:cs="Times New Roman"/>
              </w:rPr>
            </w:pP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2"/>
              </w:numPr>
              <w:rPr>
                <w:rFonts w:ascii="Times New Roman" w:hAnsi="Times New Roman" w:cs="Times New Roman"/>
              </w:rPr>
            </w:pPr>
          </w:p>
        </w:tc>
        <w:tc>
          <w:tcPr>
            <w:tcW w:w="5954" w:type="dxa"/>
            <w:shd w:val="clear" w:color="auto" w:fill="auto"/>
          </w:tcPr>
          <w:p w:rsidR="009919B7" w:rsidRPr="002D0C17" w:rsidRDefault="00BF4E1C" w:rsidP="00D233CF">
            <w:pPr>
              <w:pStyle w:val="NoSpacing"/>
              <w:rPr>
                <w:rFonts w:ascii="Times New Roman" w:hAnsi="Times New Roman" w:cs="Times New Roman"/>
              </w:rPr>
            </w:pPr>
            <w:r>
              <w:rPr>
                <w:rFonts w:ascii="Times New Roman" w:hAnsi="Times New Roman" w:cs="Times New Roman"/>
                <w:lang w:val="sr-Cyrl-RS"/>
              </w:rPr>
              <w:t>Да ли се п</w:t>
            </w:r>
            <w:r w:rsidR="009919B7" w:rsidRPr="002D0C17">
              <w:rPr>
                <w:rFonts w:ascii="Times New Roman" w:hAnsi="Times New Roman" w:cs="Times New Roman"/>
              </w:rPr>
              <w:t>ривредни риболов обавља на основу уговора са корисником рибарског подручја</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10835" w:type="dxa"/>
            <w:gridSpan w:val="4"/>
            <w:shd w:val="clear" w:color="auto" w:fill="F2F2F2" w:themeFill="background1" w:themeFillShade="F2"/>
            <w:vAlign w:val="center"/>
          </w:tcPr>
          <w:p w:rsidR="009919B7" w:rsidRPr="002D0C17" w:rsidRDefault="00825D97" w:rsidP="00D233CF">
            <w:pPr>
              <w:pStyle w:val="NoSpacing"/>
              <w:jc w:val="center"/>
              <w:rPr>
                <w:rFonts w:ascii="Times New Roman" w:hAnsi="Times New Roman" w:cs="Times New Roman"/>
                <w:b/>
              </w:rPr>
            </w:pPr>
            <w:r>
              <w:rPr>
                <w:rFonts w:ascii="Times New Roman" w:hAnsi="Times New Roman" w:cs="Times New Roman"/>
                <w:b/>
              </w:rPr>
              <w:t>Ц</w:t>
            </w:r>
            <w:r w:rsidR="009919B7" w:rsidRPr="002D0C17">
              <w:rPr>
                <w:rFonts w:ascii="Times New Roman" w:hAnsi="Times New Roman" w:cs="Times New Roman"/>
                <w:b/>
              </w:rPr>
              <w:t>/ УСЛОВИ ЗА ОБАВЉАЊЕ ПРИВРЕДНОГ РИБОЛОВА-контрола код корисника рибарског подручја</w:t>
            </w:r>
          </w:p>
        </w:tc>
      </w:tr>
      <w:tr w:rsidR="009919B7" w:rsidRPr="002D0C17" w:rsidTr="00D233CF">
        <w:trPr>
          <w:trHeight w:val="20"/>
        </w:trPr>
        <w:tc>
          <w:tcPr>
            <w:tcW w:w="797" w:type="dxa"/>
            <w:shd w:val="clear" w:color="auto" w:fill="F2F2F2" w:themeFill="background1" w:themeFillShade="F2"/>
            <w:vAlign w:val="center"/>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F2F2F2" w:themeFill="background1" w:themeFillShade="F2"/>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3"/>
              </w:numPr>
              <w:rPr>
                <w:rFonts w:ascii="Times New Roman" w:hAnsi="Times New Roman" w:cs="Times New Roman"/>
              </w:rPr>
            </w:pPr>
          </w:p>
        </w:tc>
        <w:tc>
          <w:tcPr>
            <w:tcW w:w="5954" w:type="dxa"/>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 xml:space="preserve">Да ли привредни риболов обављају привредна друштва и предузетници који имају закључен уговор са корисником </w:t>
            </w:r>
            <w:r w:rsidRPr="002D0C17">
              <w:rPr>
                <w:rFonts w:ascii="Times New Roman" w:hAnsi="Times New Roman" w:cs="Times New Roman"/>
              </w:rPr>
              <w:lastRenderedPageBreak/>
              <w:t>рибарског подручја</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lastRenderedPageBreak/>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lastRenderedPageBreak/>
              <w:t xml:space="preserve"> не - 0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797" w:type="dxa"/>
            <w:shd w:val="clear" w:color="auto" w:fill="auto"/>
            <w:vAlign w:val="center"/>
          </w:tcPr>
          <w:p w:rsidR="009919B7" w:rsidRPr="002D0C17" w:rsidRDefault="009919B7" w:rsidP="00D233CF">
            <w:pPr>
              <w:pStyle w:val="NoSpacing"/>
              <w:numPr>
                <w:ilvl w:val="0"/>
                <w:numId w:val="3"/>
              </w:numPr>
              <w:rPr>
                <w:rFonts w:ascii="Times New Roman" w:hAnsi="Times New Roman" w:cs="Times New Roman"/>
              </w:rPr>
            </w:pPr>
          </w:p>
        </w:tc>
        <w:tc>
          <w:tcPr>
            <w:tcW w:w="5954" w:type="dxa"/>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Да ли је корисник рибарског подручја обавестио заинтересована привредна друштва и предузетнике о  забрани  привредног риболова или о ограничењу и забрани употребе појединих алата за привердни риболов, уколико су прописане  Програмом управљања рибарским подручјем</w:t>
            </w:r>
          </w:p>
        </w:tc>
        <w:tc>
          <w:tcPr>
            <w:tcW w:w="2268" w:type="dxa"/>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9919B7" w:rsidRPr="00F76C55" w:rsidRDefault="009919B7" w:rsidP="00F76C55">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w:t>
            </w:r>
            <w:r>
              <w:rPr>
                <w:rFonts w:ascii="Times New Roman" w:hAnsi="Times New Roman" w:cs="Times New Roman"/>
              </w:rPr>
              <w:t>–</w:t>
            </w:r>
            <w:r w:rsidRPr="002D0C17">
              <w:rPr>
                <w:rFonts w:ascii="Times New Roman" w:hAnsi="Times New Roman" w:cs="Times New Roman"/>
              </w:rPr>
              <w:t xml:space="preserve"> 0</w:t>
            </w:r>
          </w:p>
        </w:tc>
        <w:tc>
          <w:tcPr>
            <w:tcW w:w="1816" w:type="dxa"/>
            <w:shd w:val="clear" w:color="auto" w:fill="auto"/>
          </w:tcPr>
          <w:p w:rsidR="009919B7" w:rsidRPr="002D0C17" w:rsidRDefault="009919B7" w:rsidP="00D233CF">
            <w:pPr>
              <w:pStyle w:val="NoSpacing"/>
              <w:rPr>
                <w:rFonts w:ascii="Times New Roman" w:hAnsi="Times New Roman" w:cs="Times New Roman"/>
              </w:rPr>
            </w:pPr>
          </w:p>
        </w:tc>
      </w:tr>
      <w:tr w:rsidR="009919B7" w:rsidRPr="002D0C17" w:rsidTr="00D233CF">
        <w:trPr>
          <w:trHeight w:val="20"/>
        </w:trPr>
        <w:tc>
          <w:tcPr>
            <w:tcW w:w="10835" w:type="dxa"/>
            <w:gridSpan w:val="4"/>
            <w:shd w:val="clear" w:color="auto" w:fill="F2F2F2" w:themeFill="background1" w:themeFillShade="F2"/>
            <w:vAlign w:val="center"/>
          </w:tcPr>
          <w:p w:rsidR="009919B7" w:rsidRPr="002D0C17" w:rsidRDefault="00825D97" w:rsidP="00D233CF">
            <w:pPr>
              <w:pStyle w:val="NoSpacing"/>
              <w:jc w:val="center"/>
              <w:rPr>
                <w:rFonts w:ascii="Times New Roman" w:hAnsi="Times New Roman" w:cs="Times New Roman"/>
                <w:b/>
              </w:rPr>
            </w:pPr>
            <w:r>
              <w:rPr>
                <w:rFonts w:ascii="Times New Roman" w:hAnsi="Times New Roman" w:cs="Times New Roman"/>
                <w:b/>
                <w:lang w:val="sr-Cyrl-RS"/>
              </w:rPr>
              <w:t>Д</w:t>
            </w:r>
            <w:r w:rsidR="009919B7" w:rsidRPr="002D0C17">
              <w:rPr>
                <w:rFonts w:ascii="Times New Roman" w:hAnsi="Times New Roman" w:cs="Times New Roman"/>
                <w:b/>
              </w:rPr>
              <w:t>/ ИЗДАВАЊЕ ДОЗВОЛА ЗА ОБАВЉАЊЕ ПРИВРЕДНОГ РИБОЛОВА- контрола код корисника рибарског подручја</w:t>
            </w:r>
          </w:p>
        </w:tc>
      </w:tr>
      <w:tr w:rsidR="009919B7" w:rsidRPr="002D0C17" w:rsidTr="00D233CF">
        <w:trPr>
          <w:trHeight w:val="20"/>
        </w:trPr>
        <w:tc>
          <w:tcPr>
            <w:tcW w:w="797" w:type="dxa"/>
            <w:tcBorders>
              <w:bottom w:val="single" w:sz="4" w:space="0" w:color="auto"/>
            </w:tcBorders>
            <w:shd w:val="clear" w:color="auto" w:fill="F2F2F2" w:themeFill="background1" w:themeFillShade="F2"/>
            <w:vAlign w:val="center"/>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tcBorders>
              <w:bottom w:val="single" w:sz="4" w:space="0" w:color="auto"/>
            </w:tcBorders>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tcBorders>
              <w:bottom w:val="single" w:sz="4" w:space="0" w:color="auto"/>
            </w:tcBorders>
            <w:shd w:val="clear" w:color="auto" w:fill="F2F2F2" w:themeFill="background1" w:themeFillShade="F2"/>
            <w:vAlign w:val="center"/>
          </w:tcPr>
          <w:p w:rsidR="009919B7" w:rsidRPr="002D0C17" w:rsidRDefault="009919B7"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tcBorders>
              <w:bottom w:val="single" w:sz="4" w:space="0" w:color="auto"/>
            </w:tcBorders>
            <w:shd w:val="clear" w:color="auto" w:fill="F2F2F2" w:themeFill="background1" w:themeFillShade="F2"/>
          </w:tcPr>
          <w:p w:rsidR="009919B7" w:rsidRPr="002D0C17" w:rsidRDefault="009919B7"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9919B7" w:rsidRPr="002D0C17" w:rsidTr="00D233CF">
        <w:trPr>
          <w:trHeight w:val="20"/>
        </w:trPr>
        <w:tc>
          <w:tcPr>
            <w:tcW w:w="797" w:type="dxa"/>
            <w:tcBorders>
              <w:bottom w:val="single" w:sz="4" w:space="0" w:color="auto"/>
            </w:tcBorders>
            <w:shd w:val="clear" w:color="auto" w:fill="auto"/>
            <w:vAlign w:val="center"/>
          </w:tcPr>
          <w:p w:rsidR="009919B7" w:rsidRPr="002D0C17" w:rsidRDefault="009919B7"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9919B7" w:rsidRPr="002D0C17" w:rsidRDefault="009919B7" w:rsidP="00D233CF">
            <w:pPr>
              <w:pStyle w:val="NoSpacing"/>
              <w:rPr>
                <w:rFonts w:ascii="Times New Roman" w:hAnsi="Times New Roman" w:cs="Times New Roman"/>
              </w:rPr>
            </w:pPr>
            <w:r w:rsidRPr="002D0C17">
              <w:rPr>
                <w:rFonts w:ascii="Times New Roman" w:hAnsi="Times New Roman" w:cs="Times New Roman"/>
              </w:rPr>
              <w:t>Да ли</w:t>
            </w:r>
            <w:r>
              <w:rPr>
                <w:rFonts w:ascii="Times New Roman" w:hAnsi="Times New Roman" w:cs="Times New Roman"/>
              </w:rPr>
              <w:t xml:space="preserve"> </w:t>
            </w:r>
            <w:r w:rsidRPr="002D0C17">
              <w:rPr>
                <w:rFonts w:ascii="Times New Roman" w:hAnsi="Times New Roman" w:cs="Times New Roman"/>
              </w:rPr>
              <w:t xml:space="preserve">је годишња дозвола за привредни риболов издата  на захтев привредног друштва или предузетника </w:t>
            </w:r>
          </w:p>
        </w:tc>
        <w:tc>
          <w:tcPr>
            <w:tcW w:w="2268" w:type="dxa"/>
            <w:tcBorders>
              <w:bottom w:val="single" w:sz="4" w:space="0" w:color="auto"/>
            </w:tcBorders>
            <w:shd w:val="clear" w:color="auto" w:fill="auto"/>
            <w:vAlign w:val="center"/>
          </w:tcPr>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9919B7" w:rsidRPr="002D0C17" w:rsidRDefault="009919B7"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9919B7" w:rsidRPr="002D0C17" w:rsidRDefault="009919B7"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64398C" w:rsidRDefault="0064398C" w:rsidP="00E40753">
            <w:pPr>
              <w:pStyle w:val="NoSpacing"/>
              <w:rPr>
                <w:rFonts w:ascii="Times New Roman" w:hAnsi="Times New Roman" w:cs="Times New Roman"/>
              </w:rPr>
            </w:pPr>
            <w:r w:rsidRPr="0064398C">
              <w:rPr>
                <w:rFonts w:ascii="Times New Roman" w:hAnsi="Times New Roman" w:cs="Times New Roman"/>
              </w:rPr>
              <w:t xml:space="preserve">Да ли је дозвола за привредни риболов издата  у складу са садржином обрасца годишње дозволе, који прописује министар </w:t>
            </w:r>
          </w:p>
        </w:tc>
        <w:tc>
          <w:tcPr>
            <w:tcW w:w="2268" w:type="dxa"/>
            <w:tcBorders>
              <w:bottom w:val="single" w:sz="4" w:space="0" w:color="auto"/>
            </w:tcBorders>
            <w:shd w:val="clear" w:color="auto" w:fill="auto"/>
            <w:vAlign w:val="center"/>
          </w:tcPr>
          <w:p w:rsidR="0064398C" w:rsidRPr="002D0C17" w:rsidRDefault="0064398C"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 xml:space="preserve">Да ли је привредно друштво или предузетник уз захтев за издавање дозволе за привредни риболов, доствило  доказе о испуњености услова из чл. 32. Закона о заштити и одрживом коришћењу рибљег фонда </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9E16C5" w:rsidRDefault="0064398C" w:rsidP="009E16C5">
            <w:pPr>
              <w:pStyle w:val="NoSpacing"/>
              <w:rPr>
                <w:rFonts w:ascii="Times New Roman" w:hAnsi="Times New Roman" w:cs="Times New Roman"/>
                <w:lang w:val="sr-Cyrl-RS"/>
              </w:rPr>
            </w:pPr>
            <w:r w:rsidRPr="002D0C17">
              <w:rPr>
                <w:rFonts w:ascii="Times New Roman" w:hAnsi="Times New Roman" w:cs="Times New Roman"/>
              </w:rPr>
              <w:t>Да ли је корисник рибарског подручја одредио  цену дозволе за привредни риболов до 01. Септембра текуће године за наредну годину</w:t>
            </w:r>
            <w:r w:rsidR="009E16C5">
              <w:rPr>
                <w:rFonts w:ascii="Times New Roman" w:hAnsi="Times New Roman" w:cs="Times New Roman"/>
                <w:lang w:val="sr-Cyrl-RS"/>
              </w:rPr>
              <w:t xml:space="preserve"> односно прибавио сагласност министра на цену дозволе уколико му је РП </w:t>
            </w:r>
            <w:r w:rsidR="00723D38">
              <w:rPr>
                <w:rFonts w:ascii="Times New Roman" w:hAnsi="Times New Roman" w:cs="Times New Roman"/>
                <w:lang w:val="sr-Cyrl-RS"/>
              </w:rPr>
              <w:t xml:space="preserve">усптупљено привремено или у првој години коришћења РП </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је корисник рибарског подручја, одредио  вредност дозволе за привредни риболов уз сагласност министра</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Корисник рибарског подручја не издаје дозволу за привредни риболов, за текућу годину,  привредном друштву или предузетнику које му није доставило годишњи  извештај о улову рибе за предходну годину</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9919B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w:t>
            </w:r>
            <w:r>
              <w:rPr>
                <w:rFonts w:ascii="Times New Roman" w:hAnsi="Times New Roman" w:cs="Times New Roman"/>
              </w:rPr>
              <w:t>–</w:t>
            </w:r>
            <w:r w:rsidRPr="002D0C17">
              <w:rPr>
                <w:rFonts w:ascii="Times New Roman" w:hAnsi="Times New Roman" w:cs="Times New Roman"/>
              </w:rPr>
              <w:t xml:space="preserve"> 0</w:t>
            </w:r>
          </w:p>
          <w:p w:rsidR="0064398C" w:rsidRPr="002D0C17" w:rsidRDefault="0064398C" w:rsidP="0064398C">
            <w:pPr>
              <w:pStyle w:val="NoSpacing"/>
              <w:ind w:left="720"/>
              <w:rPr>
                <w:rFonts w:ascii="Times New Roman" w:hAnsi="Times New Roman" w:cs="Times New Roman"/>
              </w:rPr>
            </w:pP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4"/>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је корисник рибарског подручја издао  годишње дозволе за привредни риболов, према броју утврђеном Програмом управљања рибарским подручјем</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10835" w:type="dxa"/>
            <w:gridSpan w:val="4"/>
            <w:tcBorders>
              <w:bottom w:val="single" w:sz="4" w:space="0" w:color="auto"/>
            </w:tcBorders>
            <w:shd w:val="clear" w:color="auto" w:fill="F2F2F2" w:themeFill="background1" w:themeFillShade="F2"/>
            <w:vAlign w:val="center"/>
          </w:tcPr>
          <w:p w:rsidR="0064398C" w:rsidRPr="002D0C17" w:rsidRDefault="00825D97" w:rsidP="00D233CF">
            <w:pPr>
              <w:pStyle w:val="NoSpacing"/>
              <w:jc w:val="center"/>
              <w:rPr>
                <w:rFonts w:ascii="Times New Roman" w:hAnsi="Times New Roman" w:cs="Times New Roman"/>
                <w:b/>
              </w:rPr>
            </w:pPr>
            <w:r>
              <w:rPr>
                <w:rFonts w:ascii="Times New Roman" w:hAnsi="Times New Roman" w:cs="Times New Roman"/>
                <w:b/>
                <w:lang w:val="sr-Cyrl-RS"/>
              </w:rPr>
              <w:t>Е</w:t>
            </w:r>
            <w:r w:rsidR="0064398C" w:rsidRPr="002D0C17">
              <w:rPr>
                <w:rFonts w:ascii="Times New Roman" w:hAnsi="Times New Roman" w:cs="Times New Roman"/>
                <w:b/>
              </w:rPr>
              <w:t>/ ИЗДАВАЊЕ ДОЗВОЛА ЗА ОБАВЉАЊЕ ПРИВРЕДНОГ РИБОЛОВА- контрола код привредног друштва које обавља привредни риболов</w:t>
            </w:r>
          </w:p>
        </w:tc>
      </w:tr>
      <w:tr w:rsidR="0064398C" w:rsidRPr="002D0C17" w:rsidTr="00D233CF">
        <w:trPr>
          <w:trHeight w:val="20"/>
        </w:trPr>
        <w:tc>
          <w:tcPr>
            <w:tcW w:w="797" w:type="dxa"/>
            <w:tcBorders>
              <w:bottom w:val="single" w:sz="4" w:space="0" w:color="auto"/>
            </w:tcBorders>
            <w:shd w:val="clear" w:color="auto" w:fill="F2F2F2" w:themeFill="background1" w:themeFillShade="F2"/>
            <w:vAlign w:val="center"/>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tcBorders>
              <w:bottom w:val="single" w:sz="4" w:space="0" w:color="auto"/>
            </w:tcBorders>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tcBorders>
              <w:bottom w:val="single" w:sz="4" w:space="0" w:color="auto"/>
            </w:tcBorders>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tcBorders>
              <w:bottom w:val="single" w:sz="4" w:space="0" w:color="auto"/>
            </w:tcBorders>
            <w:shd w:val="clear" w:color="auto" w:fill="F2F2F2" w:themeFill="background1" w:themeFillShade="F2"/>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5"/>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годишња дозвола за привредни риболов, која је издата привредном друштву, гласи само на једно лице</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5"/>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 xml:space="preserve">Да ли је лице које обавља привредни риболов, код привредног друштва, у радном односу код привредног друштва </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5"/>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лице које обавља привредни риболов, код привредног друштва, има положен стручни испит за рибара</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5"/>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Лице коме је издата годишња дозвола за привредни риболов није престало да испуњава услове за обављање привредног риболова</w:t>
            </w:r>
          </w:p>
        </w:tc>
        <w:tc>
          <w:tcPr>
            <w:tcW w:w="2268" w:type="dxa"/>
            <w:tcBorders>
              <w:bottom w:val="single" w:sz="4" w:space="0" w:color="auto"/>
            </w:tcBorders>
            <w:shd w:val="clear" w:color="auto" w:fill="auto"/>
            <w:vAlign w:val="center"/>
          </w:tcPr>
          <w:p w:rsidR="0064398C" w:rsidRPr="001E7012" w:rsidRDefault="0064398C" w:rsidP="001E7012">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10835" w:type="dxa"/>
            <w:gridSpan w:val="4"/>
            <w:tcBorders>
              <w:bottom w:val="single" w:sz="4" w:space="0" w:color="auto"/>
            </w:tcBorders>
            <w:shd w:val="clear" w:color="auto" w:fill="F2F2F2" w:themeFill="background1" w:themeFillShade="F2"/>
            <w:vAlign w:val="center"/>
          </w:tcPr>
          <w:p w:rsidR="0064398C" w:rsidRPr="002D0C17" w:rsidRDefault="001D65B5" w:rsidP="00D233CF">
            <w:pPr>
              <w:pStyle w:val="NoSpacing"/>
              <w:jc w:val="center"/>
              <w:rPr>
                <w:rFonts w:ascii="Times New Roman" w:hAnsi="Times New Roman" w:cs="Times New Roman"/>
                <w:b/>
              </w:rPr>
            </w:pPr>
            <w:r>
              <w:rPr>
                <w:rFonts w:ascii="Times New Roman" w:hAnsi="Times New Roman" w:cs="Times New Roman"/>
                <w:b/>
                <w:lang w:val="sr-Cyrl-RS"/>
              </w:rPr>
              <w:t>Ф</w:t>
            </w:r>
            <w:r w:rsidR="0064398C" w:rsidRPr="002D0C17">
              <w:rPr>
                <w:rFonts w:ascii="Times New Roman" w:hAnsi="Times New Roman" w:cs="Times New Roman"/>
                <w:b/>
              </w:rPr>
              <w:t>/ ИЗДАВАЊЕ ДОЗВОЛА ЗА ОБАВЉАЊЕ ПРИВРЕДНОГ РИБОЛОВА- контрола код предузетника који обавља привредни риболов</w:t>
            </w:r>
          </w:p>
        </w:tc>
      </w:tr>
      <w:tr w:rsidR="0064398C" w:rsidRPr="002D0C17" w:rsidTr="00D233CF">
        <w:trPr>
          <w:trHeight w:val="20"/>
        </w:trPr>
        <w:tc>
          <w:tcPr>
            <w:tcW w:w="797" w:type="dxa"/>
            <w:tcBorders>
              <w:bottom w:val="single" w:sz="4" w:space="0" w:color="auto"/>
            </w:tcBorders>
            <w:shd w:val="clear" w:color="auto" w:fill="F2F2F2" w:themeFill="background1" w:themeFillShade="F2"/>
            <w:vAlign w:val="center"/>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lastRenderedPageBreak/>
              <w:t>Р. бр.</w:t>
            </w:r>
          </w:p>
        </w:tc>
        <w:tc>
          <w:tcPr>
            <w:tcW w:w="5954" w:type="dxa"/>
            <w:tcBorders>
              <w:bottom w:val="single" w:sz="4" w:space="0" w:color="auto"/>
            </w:tcBorders>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tcBorders>
              <w:bottom w:val="single" w:sz="4" w:space="0" w:color="auto"/>
            </w:tcBorders>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tcBorders>
              <w:bottom w:val="single" w:sz="4" w:space="0" w:color="auto"/>
            </w:tcBorders>
            <w:shd w:val="clear" w:color="auto" w:fill="F2F2F2" w:themeFill="background1" w:themeFillShade="F2"/>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6"/>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је предузетник који обавља привредни риболов, у периоду привременог прекида обављања делатности, вратио дозволу за привердни риболов, кориснику који је издао дозволу, у Законом прописаном року</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64398C" w:rsidRPr="009919B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w:t>
            </w:r>
            <w:r>
              <w:rPr>
                <w:rFonts w:ascii="Times New Roman" w:hAnsi="Times New Roman" w:cs="Times New Roman"/>
              </w:rPr>
              <w:t>–</w:t>
            </w:r>
            <w:r w:rsidRPr="002D0C17">
              <w:rPr>
                <w:rFonts w:ascii="Times New Roman" w:hAnsi="Times New Roman" w:cs="Times New Roman"/>
              </w:rPr>
              <w:t xml:space="preserve"> 0</w:t>
            </w:r>
          </w:p>
          <w:p w:rsidR="0064398C" w:rsidRPr="002D0C17" w:rsidRDefault="0064398C" w:rsidP="0064398C">
            <w:pPr>
              <w:pStyle w:val="NoSpacing"/>
              <w:ind w:left="720"/>
              <w:rPr>
                <w:rFonts w:ascii="Times New Roman" w:hAnsi="Times New Roman" w:cs="Times New Roman"/>
              </w:rPr>
            </w:pP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6"/>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Лице коме је издата годишња дозвола за привредни риболов није престало да испуњава услове за обављање привредног риболова</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6"/>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је дозвол</w:t>
            </w:r>
            <w:r w:rsidR="001E7012">
              <w:rPr>
                <w:rFonts w:ascii="Times New Roman" w:hAnsi="Times New Roman" w:cs="Times New Roman"/>
              </w:rPr>
              <w:t xml:space="preserve">а за привредни риболов издата </w:t>
            </w:r>
            <w:r w:rsidRPr="002D0C17">
              <w:rPr>
                <w:rFonts w:ascii="Times New Roman" w:hAnsi="Times New Roman" w:cs="Times New Roman"/>
              </w:rPr>
              <w:t xml:space="preserve"> на основу тачних података</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tcBorders>
              <w:bottom w:val="single" w:sz="4" w:space="0" w:color="auto"/>
            </w:tcBorders>
            <w:shd w:val="clear" w:color="auto" w:fill="auto"/>
            <w:vAlign w:val="center"/>
          </w:tcPr>
          <w:p w:rsidR="0064398C" w:rsidRPr="002D0C17" w:rsidRDefault="0064398C" w:rsidP="00D233CF">
            <w:pPr>
              <w:pStyle w:val="NoSpacing"/>
              <w:numPr>
                <w:ilvl w:val="0"/>
                <w:numId w:val="6"/>
              </w:numPr>
              <w:rPr>
                <w:rFonts w:ascii="Times New Roman" w:hAnsi="Times New Roman" w:cs="Times New Roman"/>
              </w:rPr>
            </w:pPr>
          </w:p>
        </w:tc>
        <w:tc>
          <w:tcPr>
            <w:tcW w:w="5954"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Дозвола за привредни риболов гласи на име предузетника који је поднео захтев за издавање дозволе и не користе је друга лица</w:t>
            </w:r>
          </w:p>
        </w:tc>
        <w:tc>
          <w:tcPr>
            <w:tcW w:w="2268" w:type="dxa"/>
            <w:tcBorders>
              <w:bottom w:val="single" w:sz="4" w:space="0" w:color="auto"/>
            </w:tcBorders>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tcBorders>
              <w:bottom w:val="single" w:sz="4" w:space="0" w:color="auto"/>
            </w:tcBorders>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10835" w:type="dxa"/>
            <w:gridSpan w:val="4"/>
            <w:shd w:val="clear" w:color="auto" w:fill="F2F2F2" w:themeFill="background1" w:themeFillShade="F2"/>
          </w:tcPr>
          <w:p w:rsidR="0064398C" w:rsidRPr="002D0C17" w:rsidRDefault="001D65B5" w:rsidP="00D233CF">
            <w:pPr>
              <w:pStyle w:val="NoSpacing"/>
              <w:jc w:val="center"/>
              <w:rPr>
                <w:rFonts w:ascii="Times New Roman" w:hAnsi="Times New Roman" w:cs="Times New Roman"/>
                <w:b/>
              </w:rPr>
            </w:pPr>
            <w:r>
              <w:rPr>
                <w:rFonts w:ascii="Times New Roman" w:hAnsi="Times New Roman" w:cs="Times New Roman"/>
                <w:b/>
                <w:lang w:val="sr-Cyrl-RS"/>
              </w:rPr>
              <w:t>Г</w:t>
            </w:r>
            <w:r w:rsidR="0064398C" w:rsidRPr="002D0C17">
              <w:rPr>
                <w:rFonts w:ascii="Times New Roman" w:hAnsi="Times New Roman" w:cs="Times New Roman"/>
                <w:b/>
              </w:rPr>
              <w:t xml:space="preserve">/ ЕВИДЕНЦИЈА </w:t>
            </w:r>
            <w:r w:rsidR="00AC3FA9">
              <w:rPr>
                <w:rFonts w:ascii="Times New Roman" w:hAnsi="Times New Roman" w:cs="Times New Roman"/>
                <w:b/>
                <w:lang w:val="sr-Cyrl-RS"/>
              </w:rPr>
              <w:t xml:space="preserve">ДНЕВНОГ И МЕСЕЧНОГ </w:t>
            </w:r>
            <w:r w:rsidR="0064398C" w:rsidRPr="002D0C17">
              <w:rPr>
                <w:rFonts w:ascii="Times New Roman" w:hAnsi="Times New Roman" w:cs="Times New Roman"/>
                <w:b/>
              </w:rPr>
              <w:t>УЛОВА ПРИВРЕДНОГ РИБАРА – контрола код привредног друштва или предузетника који обавља привредни риболов</w:t>
            </w:r>
          </w:p>
        </w:tc>
      </w:tr>
      <w:tr w:rsidR="0064398C" w:rsidRPr="002D0C17" w:rsidTr="00D233CF">
        <w:trPr>
          <w:trHeight w:val="20"/>
        </w:trPr>
        <w:tc>
          <w:tcPr>
            <w:tcW w:w="797" w:type="dxa"/>
            <w:shd w:val="clear" w:color="auto" w:fill="F2F2F2" w:themeFill="background1" w:themeFillShade="F2"/>
            <w:vAlign w:val="center"/>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F2F2F2" w:themeFill="background1" w:themeFillShade="F2"/>
            <w:vAlign w:val="center"/>
          </w:tcPr>
          <w:p w:rsidR="0064398C" w:rsidRPr="002D0C17" w:rsidRDefault="0064398C"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F2F2F2" w:themeFill="background1" w:themeFillShade="F2"/>
          </w:tcPr>
          <w:p w:rsidR="0064398C" w:rsidRPr="002D0C17" w:rsidRDefault="0064398C"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64398C" w:rsidRPr="002D0C17" w:rsidTr="00D233CF">
        <w:trPr>
          <w:trHeight w:val="20"/>
        </w:trPr>
        <w:tc>
          <w:tcPr>
            <w:tcW w:w="797" w:type="dxa"/>
            <w:shd w:val="clear" w:color="auto" w:fill="auto"/>
            <w:vAlign w:val="center"/>
          </w:tcPr>
          <w:p w:rsidR="0064398C" w:rsidRPr="002D0C17" w:rsidRDefault="0064398C" w:rsidP="00D233CF">
            <w:pPr>
              <w:pStyle w:val="NoSpacing"/>
              <w:numPr>
                <w:ilvl w:val="0"/>
                <w:numId w:val="8"/>
              </w:numPr>
              <w:rPr>
                <w:rFonts w:ascii="Times New Roman" w:hAnsi="Times New Roman" w:cs="Times New Roman"/>
              </w:rPr>
            </w:pPr>
          </w:p>
        </w:tc>
        <w:tc>
          <w:tcPr>
            <w:tcW w:w="5954" w:type="dxa"/>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 xml:space="preserve">Да ли привредно друштво или предузетник који обавља привредни риболов,  свакодневно води евиденцију о улову рибе, </w:t>
            </w:r>
          </w:p>
        </w:tc>
        <w:tc>
          <w:tcPr>
            <w:tcW w:w="2268" w:type="dxa"/>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shd w:val="clear" w:color="auto" w:fill="auto"/>
            <w:vAlign w:val="center"/>
          </w:tcPr>
          <w:p w:rsidR="0064398C" w:rsidRPr="002D0C17" w:rsidRDefault="0064398C" w:rsidP="00D233CF">
            <w:pPr>
              <w:pStyle w:val="NoSpacing"/>
              <w:numPr>
                <w:ilvl w:val="0"/>
                <w:numId w:val="8"/>
              </w:numPr>
              <w:rPr>
                <w:rFonts w:ascii="Times New Roman" w:hAnsi="Times New Roman" w:cs="Times New Roman"/>
              </w:rPr>
            </w:pPr>
          </w:p>
        </w:tc>
        <w:tc>
          <w:tcPr>
            <w:tcW w:w="5954" w:type="dxa"/>
            <w:shd w:val="clear" w:color="auto" w:fill="auto"/>
          </w:tcPr>
          <w:p w:rsidR="0064398C" w:rsidRPr="0064398C" w:rsidRDefault="0064398C" w:rsidP="00D233CF">
            <w:pPr>
              <w:pStyle w:val="NoSpacing"/>
              <w:rPr>
                <w:rFonts w:ascii="Times New Roman" w:hAnsi="Times New Roman" w:cs="Times New Roman"/>
                <w:lang w:val="sr-Cyrl-RS"/>
              </w:rPr>
            </w:pPr>
            <w:r w:rsidRPr="002D0C17">
              <w:rPr>
                <w:rFonts w:ascii="Times New Roman" w:hAnsi="Times New Roman" w:cs="Times New Roman"/>
              </w:rPr>
              <w:t>Да ли је привредно друштво или предузетник сачинило месечни извештај о улову рибе</w:t>
            </w:r>
            <w:r>
              <w:rPr>
                <w:rFonts w:ascii="Times New Roman" w:hAnsi="Times New Roman" w:cs="Times New Roman"/>
                <w:lang w:val="sr-Cyrl-RS"/>
              </w:rPr>
              <w:t xml:space="preserve"> и доставило га у прописаном року</w:t>
            </w:r>
          </w:p>
        </w:tc>
        <w:tc>
          <w:tcPr>
            <w:tcW w:w="2268" w:type="dxa"/>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shd w:val="clear" w:color="auto" w:fill="auto"/>
            <w:vAlign w:val="center"/>
          </w:tcPr>
          <w:p w:rsidR="0064398C" w:rsidRPr="002D0C17" w:rsidRDefault="0064398C" w:rsidP="00D233CF">
            <w:pPr>
              <w:pStyle w:val="NoSpacing"/>
              <w:numPr>
                <w:ilvl w:val="0"/>
                <w:numId w:val="8"/>
              </w:numPr>
              <w:rPr>
                <w:rFonts w:ascii="Times New Roman" w:hAnsi="Times New Roman" w:cs="Times New Roman"/>
              </w:rPr>
            </w:pPr>
          </w:p>
        </w:tc>
        <w:tc>
          <w:tcPr>
            <w:tcW w:w="5954" w:type="dxa"/>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се Евиденција о улову рибе води  у складу са изгледом и садржином обрасца евиденције улова привредног рибара које прописује министар</w:t>
            </w:r>
          </w:p>
        </w:tc>
        <w:tc>
          <w:tcPr>
            <w:tcW w:w="2268" w:type="dxa"/>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64398C" w:rsidRPr="002D0C17" w:rsidRDefault="0064398C" w:rsidP="00D233CF">
            <w:pPr>
              <w:pStyle w:val="NoSpacing"/>
              <w:rPr>
                <w:rFonts w:ascii="Times New Roman" w:hAnsi="Times New Roman" w:cs="Times New Roman"/>
              </w:rPr>
            </w:pPr>
          </w:p>
        </w:tc>
      </w:tr>
      <w:tr w:rsidR="0064398C" w:rsidRPr="002D0C17" w:rsidTr="00D233CF">
        <w:trPr>
          <w:trHeight w:val="20"/>
        </w:trPr>
        <w:tc>
          <w:tcPr>
            <w:tcW w:w="797" w:type="dxa"/>
            <w:shd w:val="clear" w:color="auto" w:fill="auto"/>
            <w:vAlign w:val="center"/>
          </w:tcPr>
          <w:p w:rsidR="0064398C" w:rsidRPr="002D0C17" w:rsidRDefault="0064398C" w:rsidP="00D233CF">
            <w:pPr>
              <w:pStyle w:val="NoSpacing"/>
              <w:numPr>
                <w:ilvl w:val="0"/>
                <w:numId w:val="8"/>
              </w:numPr>
              <w:rPr>
                <w:rFonts w:ascii="Times New Roman" w:hAnsi="Times New Roman" w:cs="Times New Roman"/>
              </w:rPr>
            </w:pPr>
          </w:p>
        </w:tc>
        <w:tc>
          <w:tcPr>
            <w:tcW w:w="5954" w:type="dxa"/>
            <w:shd w:val="clear" w:color="auto" w:fill="auto"/>
          </w:tcPr>
          <w:p w:rsidR="0064398C" w:rsidRPr="002D0C17" w:rsidRDefault="0064398C" w:rsidP="00D233CF">
            <w:pPr>
              <w:pStyle w:val="NoSpacing"/>
              <w:rPr>
                <w:rFonts w:ascii="Times New Roman" w:hAnsi="Times New Roman" w:cs="Times New Roman"/>
              </w:rPr>
            </w:pPr>
            <w:r w:rsidRPr="002D0C17">
              <w:rPr>
                <w:rFonts w:ascii="Times New Roman" w:hAnsi="Times New Roman" w:cs="Times New Roman"/>
              </w:rPr>
              <w:t>Да ли се Евиденција о улову рибе води  на начин вођења евиденције о улову рибе који прописује министар</w:t>
            </w:r>
          </w:p>
        </w:tc>
        <w:tc>
          <w:tcPr>
            <w:tcW w:w="2268" w:type="dxa"/>
            <w:shd w:val="clear" w:color="auto" w:fill="auto"/>
            <w:vAlign w:val="center"/>
          </w:tcPr>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64398C" w:rsidRPr="002D0C17" w:rsidRDefault="0064398C" w:rsidP="00D233CF">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64398C" w:rsidRPr="002D0C17" w:rsidRDefault="0064398C" w:rsidP="00D233CF">
            <w:pPr>
              <w:pStyle w:val="NoSpacing"/>
              <w:rPr>
                <w:rFonts w:ascii="Times New Roman" w:hAnsi="Times New Roman" w:cs="Times New Roman"/>
              </w:rPr>
            </w:pPr>
          </w:p>
        </w:tc>
      </w:tr>
      <w:tr w:rsidR="00AC3FA9" w:rsidRPr="002D0C17" w:rsidTr="00D233CF">
        <w:trPr>
          <w:trHeight w:val="20"/>
        </w:trPr>
        <w:tc>
          <w:tcPr>
            <w:tcW w:w="797" w:type="dxa"/>
            <w:shd w:val="clear" w:color="auto" w:fill="auto"/>
            <w:vAlign w:val="center"/>
          </w:tcPr>
          <w:p w:rsidR="00AC3FA9" w:rsidRPr="002D0C17" w:rsidRDefault="00AC3FA9" w:rsidP="00D233CF">
            <w:pPr>
              <w:pStyle w:val="NoSpacing"/>
              <w:numPr>
                <w:ilvl w:val="0"/>
                <w:numId w:val="8"/>
              </w:numPr>
              <w:rPr>
                <w:rFonts w:ascii="Times New Roman" w:hAnsi="Times New Roman" w:cs="Times New Roman"/>
              </w:rPr>
            </w:pPr>
          </w:p>
        </w:tc>
        <w:tc>
          <w:tcPr>
            <w:tcW w:w="5954" w:type="dxa"/>
            <w:shd w:val="clear" w:color="auto" w:fill="auto"/>
          </w:tcPr>
          <w:p w:rsidR="00AC3FA9" w:rsidRPr="00AC3FA9" w:rsidRDefault="00AC3FA9" w:rsidP="00D233CF">
            <w:pPr>
              <w:pStyle w:val="NoSpacing"/>
              <w:rPr>
                <w:rFonts w:ascii="Times New Roman" w:hAnsi="Times New Roman" w:cs="Times New Roman"/>
                <w:lang w:val="sr-Cyrl-RS"/>
              </w:rPr>
            </w:pPr>
            <w:r>
              <w:rPr>
                <w:rFonts w:ascii="Times New Roman" w:hAnsi="Times New Roman" w:cs="Times New Roman"/>
                <w:lang w:val="sr-Cyrl-RS"/>
              </w:rPr>
              <w:t xml:space="preserve">Да ли се евиденција о пријему месечних и годишњег извештаја води тако да се може </w:t>
            </w:r>
            <w:r w:rsidR="00BF4E1C">
              <w:rPr>
                <w:rFonts w:ascii="Times New Roman" w:hAnsi="Times New Roman" w:cs="Times New Roman"/>
                <w:lang w:val="sr-Cyrl-RS"/>
              </w:rPr>
              <w:t xml:space="preserve">утврдити тачан датум предаје </w:t>
            </w:r>
            <w:r>
              <w:rPr>
                <w:rFonts w:ascii="Times New Roman" w:hAnsi="Times New Roman" w:cs="Times New Roman"/>
                <w:lang w:val="sr-Cyrl-RS"/>
              </w:rPr>
              <w:t xml:space="preserve"> извештаја</w:t>
            </w:r>
            <w:r w:rsidR="00BF4E1C">
              <w:rPr>
                <w:rFonts w:ascii="Times New Roman" w:hAnsi="Times New Roman" w:cs="Times New Roman"/>
                <w:lang w:val="sr-Cyrl-RS"/>
              </w:rPr>
              <w:t xml:space="preserve"> кориснику РП</w:t>
            </w:r>
          </w:p>
        </w:tc>
        <w:tc>
          <w:tcPr>
            <w:tcW w:w="2268" w:type="dxa"/>
            <w:shd w:val="clear" w:color="auto" w:fill="auto"/>
            <w:vAlign w:val="center"/>
          </w:tcPr>
          <w:p w:rsidR="00AC3FA9" w:rsidRPr="002D0C17" w:rsidRDefault="00AC3FA9"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AC3FA9" w:rsidRPr="002D0C17" w:rsidRDefault="00AC3FA9"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AC3FA9" w:rsidRPr="002D0C17" w:rsidRDefault="00AC3FA9" w:rsidP="00D233CF">
            <w:pPr>
              <w:pStyle w:val="NoSpacing"/>
              <w:rPr>
                <w:rFonts w:ascii="Times New Roman" w:hAnsi="Times New Roman" w:cs="Times New Roman"/>
              </w:rPr>
            </w:pPr>
          </w:p>
        </w:tc>
      </w:tr>
      <w:tr w:rsidR="00AC3FA9" w:rsidRPr="002D0C17" w:rsidTr="00347D9B">
        <w:trPr>
          <w:trHeight w:val="20"/>
        </w:trPr>
        <w:tc>
          <w:tcPr>
            <w:tcW w:w="10835" w:type="dxa"/>
            <w:gridSpan w:val="4"/>
            <w:shd w:val="clear" w:color="auto" w:fill="EEECE1" w:themeFill="background2"/>
          </w:tcPr>
          <w:p w:rsidR="00AC3FA9" w:rsidRPr="002D0C17" w:rsidRDefault="001D65B5" w:rsidP="00E40753">
            <w:pPr>
              <w:pStyle w:val="NoSpacing"/>
              <w:jc w:val="center"/>
              <w:rPr>
                <w:rFonts w:ascii="Times New Roman" w:hAnsi="Times New Roman" w:cs="Times New Roman"/>
                <w:b/>
              </w:rPr>
            </w:pPr>
            <w:r>
              <w:rPr>
                <w:rFonts w:ascii="Times New Roman" w:hAnsi="Times New Roman" w:cs="Times New Roman"/>
                <w:b/>
                <w:lang w:val="sr-Cyrl-RS"/>
              </w:rPr>
              <w:t>Х</w:t>
            </w:r>
            <w:r w:rsidR="00AC3FA9" w:rsidRPr="002D0C17">
              <w:rPr>
                <w:rFonts w:ascii="Times New Roman" w:hAnsi="Times New Roman" w:cs="Times New Roman"/>
                <w:b/>
              </w:rPr>
              <w:t xml:space="preserve">/ ЕВИДЕНЦИЈА </w:t>
            </w:r>
            <w:r w:rsidR="00AC3FA9">
              <w:rPr>
                <w:rFonts w:ascii="Times New Roman" w:hAnsi="Times New Roman" w:cs="Times New Roman"/>
                <w:b/>
                <w:lang w:val="sr-Cyrl-RS"/>
              </w:rPr>
              <w:t xml:space="preserve">ГОДИШЊЕГ </w:t>
            </w:r>
            <w:r w:rsidR="00AC3FA9" w:rsidRPr="002D0C17">
              <w:rPr>
                <w:rFonts w:ascii="Times New Roman" w:hAnsi="Times New Roman" w:cs="Times New Roman"/>
                <w:b/>
              </w:rPr>
              <w:t>УЛОВА ПРИВРЕДНОГ РИБАРА – контрола код привредног друштва или предузетника који обавља привредни риболов</w:t>
            </w:r>
          </w:p>
        </w:tc>
      </w:tr>
      <w:tr w:rsidR="00347D9B" w:rsidRPr="002D0C17" w:rsidTr="00347D9B">
        <w:trPr>
          <w:trHeight w:val="20"/>
        </w:trPr>
        <w:tc>
          <w:tcPr>
            <w:tcW w:w="797" w:type="dxa"/>
            <w:shd w:val="clear" w:color="auto" w:fill="EEECE1" w:themeFill="background2"/>
            <w:vAlign w:val="center"/>
          </w:tcPr>
          <w:p w:rsidR="00347D9B" w:rsidRPr="00347D9B" w:rsidRDefault="00347D9B" w:rsidP="00347D9B">
            <w:pPr>
              <w:pStyle w:val="NoSpacing"/>
              <w:rPr>
                <w:rFonts w:ascii="Times New Roman" w:hAnsi="Times New Roman" w:cs="Times New Roman"/>
                <w:lang w:val="sr-Cyrl-RS"/>
              </w:rPr>
            </w:pPr>
            <w:r>
              <w:rPr>
                <w:rFonts w:ascii="Times New Roman" w:hAnsi="Times New Roman" w:cs="Times New Roman"/>
                <w:lang w:val="sr-Cyrl-RS"/>
              </w:rPr>
              <w:t>Р. бр.</w:t>
            </w:r>
          </w:p>
        </w:tc>
        <w:tc>
          <w:tcPr>
            <w:tcW w:w="5954" w:type="dxa"/>
            <w:shd w:val="clear" w:color="auto" w:fill="EEECE1" w:themeFill="background2"/>
            <w:vAlign w:val="center"/>
          </w:tcPr>
          <w:p w:rsidR="00347D9B" w:rsidRPr="002D0C17" w:rsidRDefault="00347D9B" w:rsidP="00E40753">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EEECE1" w:themeFill="background2"/>
            <w:vAlign w:val="center"/>
          </w:tcPr>
          <w:p w:rsidR="00347D9B" w:rsidRPr="002D0C17" w:rsidRDefault="00347D9B" w:rsidP="00E40753">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EEECE1" w:themeFill="background2"/>
          </w:tcPr>
          <w:p w:rsidR="00347D9B" w:rsidRPr="002D0C17" w:rsidRDefault="00347D9B" w:rsidP="00E40753">
            <w:pPr>
              <w:pStyle w:val="NoSpacing"/>
              <w:rPr>
                <w:rFonts w:ascii="Times New Roman" w:hAnsi="Times New Roman" w:cs="Times New Roman"/>
                <w:b/>
              </w:rPr>
            </w:pPr>
            <w:r w:rsidRPr="002D0C17">
              <w:rPr>
                <w:rFonts w:ascii="Times New Roman" w:hAnsi="Times New Roman" w:cs="Times New Roman"/>
                <w:b/>
              </w:rPr>
              <w:t>НАПОМЕНА</w:t>
            </w:r>
          </w:p>
        </w:tc>
      </w:tr>
      <w:tr w:rsidR="00347D9B" w:rsidRPr="002D0C17" w:rsidTr="00D233CF">
        <w:trPr>
          <w:trHeight w:val="20"/>
        </w:trPr>
        <w:tc>
          <w:tcPr>
            <w:tcW w:w="797" w:type="dxa"/>
            <w:shd w:val="clear" w:color="auto" w:fill="auto"/>
            <w:vAlign w:val="center"/>
          </w:tcPr>
          <w:p w:rsidR="00347D9B" w:rsidRPr="002D0C17" w:rsidRDefault="00347D9B" w:rsidP="00347D9B">
            <w:pPr>
              <w:pStyle w:val="NoSpacing"/>
              <w:numPr>
                <w:ilvl w:val="0"/>
                <w:numId w:val="12"/>
              </w:numPr>
              <w:rPr>
                <w:rFonts w:ascii="Times New Roman" w:hAnsi="Times New Roman" w:cs="Times New Roman"/>
              </w:rPr>
            </w:pPr>
          </w:p>
        </w:tc>
        <w:tc>
          <w:tcPr>
            <w:tcW w:w="5954" w:type="dxa"/>
            <w:shd w:val="clear" w:color="auto" w:fill="auto"/>
          </w:tcPr>
          <w:p w:rsidR="00347D9B" w:rsidRPr="00AC3FA9" w:rsidRDefault="00347D9B" w:rsidP="00E40753">
            <w:pPr>
              <w:pStyle w:val="NoSpacing"/>
              <w:rPr>
                <w:rFonts w:ascii="Times New Roman" w:hAnsi="Times New Roman" w:cs="Times New Roman"/>
                <w:lang w:val="sr-Cyrl-RS"/>
              </w:rPr>
            </w:pPr>
            <w:r w:rsidRPr="002D0C17">
              <w:rPr>
                <w:rFonts w:ascii="Times New Roman" w:hAnsi="Times New Roman" w:cs="Times New Roman"/>
              </w:rPr>
              <w:t>Да ли је привредно друштво или предузетник, које обављ</w:t>
            </w:r>
            <w:r>
              <w:rPr>
                <w:rFonts w:ascii="Times New Roman" w:hAnsi="Times New Roman" w:cs="Times New Roman"/>
              </w:rPr>
              <w:t xml:space="preserve">а привредни риболов, сачинило </w:t>
            </w:r>
            <w:r w:rsidRPr="002D0C17">
              <w:rPr>
                <w:rFonts w:ascii="Times New Roman" w:hAnsi="Times New Roman" w:cs="Times New Roman"/>
              </w:rPr>
              <w:t xml:space="preserve"> годишњи извештај о улову рибе</w:t>
            </w:r>
            <w:r>
              <w:rPr>
                <w:rFonts w:ascii="Times New Roman" w:hAnsi="Times New Roman" w:cs="Times New Roman"/>
                <w:lang w:val="sr-Cyrl-RS"/>
              </w:rPr>
              <w:t xml:space="preserve"> и доставило га у прописаном року</w:t>
            </w:r>
          </w:p>
        </w:tc>
        <w:tc>
          <w:tcPr>
            <w:tcW w:w="2268" w:type="dxa"/>
            <w:shd w:val="clear" w:color="auto" w:fill="auto"/>
            <w:vAlign w:val="center"/>
          </w:tcPr>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347D9B" w:rsidRPr="009919B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w:t>
            </w:r>
            <w:r>
              <w:rPr>
                <w:rFonts w:ascii="Times New Roman" w:hAnsi="Times New Roman" w:cs="Times New Roman"/>
              </w:rPr>
              <w:t>–</w:t>
            </w:r>
            <w:r w:rsidRPr="002D0C17">
              <w:rPr>
                <w:rFonts w:ascii="Times New Roman" w:hAnsi="Times New Roman" w:cs="Times New Roman"/>
              </w:rPr>
              <w:t xml:space="preserve"> 0</w:t>
            </w:r>
          </w:p>
          <w:p w:rsidR="00347D9B" w:rsidRPr="002D0C17" w:rsidRDefault="00347D9B" w:rsidP="00347D9B">
            <w:pPr>
              <w:pStyle w:val="NoSpacing"/>
              <w:ind w:left="720"/>
              <w:rPr>
                <w:rFonts w:ascii="Times New Roman" w:hAnsi="Times New Roman" w:cs="Times New Roman"/>
              </w:rPr>
            </w:pPr>
          </w:p>
        </w:tc>
        <w:tc>
          <w:tcPr>
            <w:tcW w:w="1816" w:type="dxa"/>
            <w:shd w:val="clear" w:color="auto" w:fill="auto"/>
          </w:tcPr>
          <w:p w:rsidR="00347D9B" w:rsidRPr="002D0C17" w:rsidRDefault="00347D9B" w:rsidP="00D233CF">
            <w:pPr>
              <w:pStyle w:val="NoSpacing"/>
              <w:rPr>
                <w:rFonts w:ascii="Times New Roman" w:hAnsi="Times New Roman" w:cs="Times New Roman"/>
              </w:rPr>
            </w:pPr>
          </w:p>
        </w:tc>
      </w:tr>
      <w:tr w:rsidR="00347D9B" w:rsidRPr="002D0C17" w:rsidTr="00D233CF">
        <w:trPr>
          <w:trHeight w:val="20"/>
        </w:trPr>
        <w:tc>
          <w:tcPr>
            <w:tcW w:w="797" w:type="dxa"/>
            <w:shd w:val="clear" w:color="auto" w:fill="auto"/>
            <w:vAlign w:val="center"/>
          </w:tcPr>
          <w:p w:rsidR="00347D9B" w:rsidRPr="002D0C17" w:rsidRDefault="00347D9B" w:rsidP="00347D9B">
            <w:pPr>
              <w:pStyle w:val="NoSpacing"/>
              <w:numPr>
                <w:ilvl w:val="0"/>
                <w:numId w:val="12"/>
              </w:numPr>
              <w:rPr>
                <w:rFonts w:ascii="Times New Roman" w:hAnsi="Times New Roman" w:cs="Times New Roman"/>
              </w:rPr>
            </w:pPr>
          </w:p>
        </w:tc>
        <w:tc>
          <w:tcPr>
            <w:tcW w:w="5954" w:type="dxa"/>
            <w:shd w:val="clear" w:color="auto" w:fill="auto"/>
          </w:tcPr>
          <w:p w:rsidR="00347D9B" w:rsidRPr="002D0C17" w:rsidRDefault="00347D9B" w:rsidP="00E40753">
            <w:pPr>
              <w:pStyle w:val="NoSpacing"/>
              <w:rPr>
                <w:rFonts w:ascii="Times New Roman" w:hAnsi="Times New Roman" w:cs="Times New Roman"/>
              </w:rPr>
            </w:pPr>
            <w:r w:rsidRPr="002D0C17">
              <w:rPr>
                <w:rFonts w:ascii="Times New Roman" w:hAnsi="Times New Roman" w:cs="Times New Roman"/>
              </w:rPr>
              <w:t>Да ли се Евиденција о улову рибе води  у складу са изгледом и садржином обрасца евиденције улова привредног рибара које прописује министар</w:t>
            </w:r>
          </w:p>
        </w:tc>
        <w:tc>
          <w:tcPr>
            <w:tcW w:w="2268" w:type="dxa"/>
            <w:shd w:val="clear" w:color="auto" w:fill="auto"/>
            <w:vAlign w:val="center"/>
          </w:tcPr>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347D9B" w:rsidRPr="002D0C17" w:rsidRDefault="00347D9B" w:rsidP="00D233CF">
            <w:pPr>
              <w:pStyle w:val="NoSpacing"/>
              <w:rPr>
                <w:rFonts w:ascii="Times New Roman" w:hAnsi="Times New Roman" w:cs="Times New Roman"/>
              </w:rPr>
            </w:pPr>
          </w:p>
        </w:tc>
      </w:tr>
      <w:tr w:rsidR="00347D9B" w:rsidRPr="002D0C17" w:rsidTr="00D233CF">
        <w:trPr>
          <w:trHeight w:val="20"/>
        </w:trPr>
        <w:tc>
          <w:tcPr>
            <w:tcW w:w="797" w:type="dxa"/>
            <w:shd w:val="clear" w:color="auto" w:fill="auto"/>
            <w:vAlign w:val="center"/>
          </w:tcPr>
          <w:p w:rsidR="00347D9B" w:rsidRPr="002D0C17" w:rsidRDefault="00347D9B" w:rsidP="00347D9B">
            <w:pPr>
              <w:pStyle w:val="NoSpacing"/>
              <w:numPr>
                <w:ilvl w:val="0"/>
                <w:numId w:val="12"/>
              </w:numPr>
              <w:rPr>
                <w:rFonts w:ascii="Times New Roman" w:hAnsi="Times New Roman" w:cs="Times New Roman"/>
              </w:rPr>
            </w:pPr>
          </w:p>
        </w:tc>
        <w:tc>
          <w:tcPr>
            <w:tcW w:w="5954" w:type="dxa"/>
            <w:shd w:val="clear" w:color="auto" w:fill="auto"/>
          </w:tcPr>
          <w:p w:rsidR="00347D9B" w:rsidRPr="002D0C17" w:rsidRDefault="00347D9B" w:rsidP="00E40753">
            <w:pPr>
              <w:pStyle w:val="NoSpacing"/>
              <w:rPr>
                <w:rFonts w:ascii="Times New Roman" w:hAnsi="Times New Roman" w:cs="Times New Roman"/>
              </w:rPr>
            </w:pPr>
            <w:r w:rsidRPr="002D0C17">
              <w:rPr>
                <w:rFonts w:ascii="Times New Roman" w:hAnsi="Times New Roman" w:cs="Times New Roman"/>
              </w:rPr>
              <w:t>Да ли се Евиденција о улову рибе води  на начин вођења евиденције о улову рибе који прописује министар</w:t>
            </w:r>
          </w:p>
        </w:tc>
        <w:tc>
          <w:tcPr>
            <w:tcW w:w="2268" w:type="dxa"/>
            <w:shd w:val="clear" w:color="auto" w:fill="auto"/>
            <w:vAlign w:val="center"/>
          </w:tcPr>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делимично- 1</w:t>
            </w:r>
          </w:p>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347D9B" w:rsidRPr="002D0C17" w:rsidRDefault="00347D9B" w:rsidP="00D233CF">
            <w:pPr>
              <w:pStyle w:val="NoSpacing"/>
              <w:rPr>
                <w:rFonts w:ascii="Times New Roman" w:hAnsi="Times New Roman" w:cs="Times New Roman"/>
              </w:rPr>
            </w:pPr>
          </w:p>
        </w:tc>
      </w:tr>
      <w:tr w:rsidR="00347D9B" w:rsidRPr="002D0C17" w:rsidTr="00D233CF">
        <w:trPr>
          <w:trHeight w:val="20"/>
        </w:trPr>
        <w:tc>
          <w:tcPr>
            <w:tcW w:w="797" w:type="dxa"/>
            <w:shd w:val="clear" w:color="auto" w:fill="auto"/>
            <w:vAlign w:val="center"/>
          </w:tcPr>
          <w:p w:rsidR="00347D9B" w:rsidRPr="002D0C17" w:rsidRDefault="00347D9B" w:rsidP="00347D9B">
            <w:pPr>
              <w:pStyle w:val="NoSpacing"/>
              <w:numPr>
                <w:ilvl w:val="0"/>
                <w:numId w:val="12"/>
              </w:numPr>
              <w:rPr>
                <w:rFonts w:ascii="Times New Roman" w:hAnsi="Times New Roman" w:cs="Times New Roman"/>
              </w:rPr>
            </w:pPr>
          </w:p>
        </w:tc>
        <w:tc>
          <w:tcPr>
            <w:tcW w:w="5954" w:type="dxa"/>
            <w:shd w:val="clear" w:color="auto" w:fill="auto"/>
          </w:tcPr>
          <w:p w:rsidR="00347D9B" w:rsidRPr="00AC3FA9" w:rsidRDefault="00347D9B" w:rsidP="00723D38">
            <w:pPr>
              <w:pStyle w:val="NoSpacing"/>
              <w:rPr>
                <w:rFonts w:ascii="Times New Roman" w:hAnsi="Times New Roman" w:cs="Times New Roman"/>
                <w:lang w:val="sr-Cyrl-RS"/>
              </w:rPr>
            </w:pPr>
            <w:r>
              <w:rPr>
                <w:rFonts w:ascii="Times New Roman" w:hAnsi="Times New Roman" w:cs="Times New Roman"/>
                <w:lang w:val="sr-Cyrl-RS"/>
              </w:rPr>
              <w:t>Да ли се евиденција о пријему  годишњег извештаја води тако да се може утврдити т</w:t>
            </w:r>
            <w:r w:rsidR="00723D38">
              <w:rPr>
                <w:rFonts w:ascii="Times New Roman" w:hAnsi="Times New Roman" w:cs="Times New Roman"/>
                <w:lang w:val="sr-Cyrl-RS"/>
              </w:rPr>
              <w:t>ачан датум предаје годишњег</w:t>
            </w:r>
            <w:r w:rsidR="00BF4E1C">
              <w:rPr>
                <w:rFonts w:ascii="Times New Roman" w:hAnsi="Times New Roman" w:cs="Times New Roman"/>
                <w:lang w:val="sr-Cyrl-RS"/>
              </w:rPr>
              <w:t xml:space="preserve"> </w:t>
            </w:r>
            <w:r w:rsidR="00BF4E1C">
              <w:rPr>
                <w:rFonts w:ascii="Times New Roman" w:hAnsi="Times New Roman" w:cs="Times New Roman"/>
                <w:lang w:val="sr-Cyrl-RS"/>
              </w:rPr>
              <w:lastRenderedPageBreak/>
              <w:t>извештаја кориснику РП</w:t>
            </w:r>
          </w:p>
        </w:tc>
        <w:tc>
          <w:tcPr>
            <w:tcW w:w="2268" w:type="dxa"/>
            <w:shd w:val="clear" w:color="auto" w:fill="auto"/>
            <w:vAlign w:val="center"/>
          </w:tcPr>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lastRenderedPageBreak/>
              <w:t>да – 2</w:t>
            </w:r>
          </w:p>
          <w:p w:rsidR="00347D9B" w:rsidRPr="002D0C17" w:rsidRDefault="00347D9B"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347D9B" w:rsidRPr="002D0C17" w:rsidRDefault="00347D9B" w:rsidP="00D233CF">
            <w:pPr>
              <w:pStyle w:val="NoSpacing"/>
              <w:rPr>
                <w:rFonts w:ascii="Times New Roman" w:hAnsi="Times New Roman" w:cs="Times New Roman"/>
              </w:rPr>
            </w:pPr>
          </w:p>
        </w:tc>
      </w:tr>
      <w:tr w:rsidR="00347D9B" w:rsidRPr="002D0C17" w:rsidTr="00D233CF">
        <w:trPr>
          <w:trHeight w:val="20"/>
        </w:trPr>
        <w:tc>
          <w:tcPr>
            <w:tcW w:w="10835" w:type="dxa"/>
            <w:gridSpan w:val="4"/>
            <w:shd w:val="clear" w:color="auto" w:fill="F2F2F2" w:themeFill="background1" w:themeFillShade="F2"/>
            <w:vAlign w:val="center"/>
          </w:tcPr>
          <w:p w:rsidR="00347D9B" w:rsidRPr="002D0C17" w:rsidRDefault="001D65B5" w:rsidP="00D233CF">
            <w:pPr>
              <w:pStyle w:val="NoSpacing"/>
              <w:jc w:val="center"/>
              <w:rPr>
                <w:rFonts w:ascii="Times New Roman" w:hAnsi="Times New Roman" w:cs="Times New Roman"/>
                <w:b/>
              </w:rPr>
            </w:pPr>
            <w:r>
              <w:rPr>
                <w:rFonts w:ascii="Times New Roman" w:hAnsi="Times New Roman" w:cs="Times New Roman"/>
                <w:b/>
                <w:lang w:val="sr-Cyrl-RS"/>
              </w:rPr>
              <w:lastRenderedPageBreak/>
              <w:t>И</w:t>
            </w:r>
            <w:r w:rsidR="00347D9B" w:rsidRPr="002D0C17">
              <w:rPr>
                <w:rFonts w:ascii="Times New Roman" w:hAnsi="Times New Roman" w:cs="Times New Roman"/>
                <w:b/>
              </w:rPr>
              <w:t>/ ЕВИДЕНЦИЈА УЛОВА ПРИВРЕДНОГ РИБАРА – контрола код корисника рибарског подручја</w:t>
            </w:r>
          </w:p>
        </w:tc>
      </w:tr>
      <w:tr w:rsidR="00347D9B" w:rsidRPr="002D0C17" w:rsidTr="00D233CF">
        <w:trPr>
          <w:trHeight w:val="20"/>
        </w:trPr>
        <w:tc>
          <w:tcPr>
            <w:tcW w:w="797" w:type="dxa"/>
            <w:shd w:val="clear" w:color="auto" w:fill="F2F2F2" w:themeFill="background1" w:themeFillShade="F2"/>
            <w:vAlign w:val="center"/>
          </w:tcPr>
          <w:p w:rsidR="00347D9B" w:rsidRPr="002D0C17" w:rsidRDefault="00347D9B" w:rsidP="00D233CF">
            <w:pPr>
              <w:pStyle w:val="NoSpacing"/>
              <w:rPr>
                <w:rFonts w:ascii="Times New Roman" w:hAnsi="Times New Roman" w:cs="Times New Roman"/>
                <w:b/>
              </w:rPr>
            </w:pPr>
            <w:r w:rsidRPr="002D0C17">
              <w:rPr>
                <w:rFonts w:ascii="Times New Roman" w:hAnsi="Times New Roman" w:cs="Times New Roman"/>
                <w:b/>
              </w:rPr>
              <w:t>Р. бр.</w:t>
            </w:r>
          </w:p>
        </w:tc>
        <w:tc>
          <w:tcPr>
            <w:tcW w:w="5954" w:type="dxa"/>
            <w:shd w:val="clear" w:color="auto" w:fill="F2F2F2" w:themeFill="background1" w:themeFillShade="F2"/>
            <w:vAlign w:val="center"/>
          </w:tcPr>
          <w:p w:rsidR="00347D9B" w:rsidRPr="002D0C17" w:rsidRDefault="00347D9B" w:rsidP="00D233CF">
            <w:pPr>
              <w:pStyle w:val="NoSpacing"/>
              <w:jc w:val="center"/>
              <w:rPr>
                <w:rFonts w:ascii="Times New Roman" w:hAnsi="Times New Roman" w:cs="Times New Roman"/>
                <w:b/>
              </w:rPr>
            </w:pPr>
            <w:r w:rsidRPr="002D0C17">
              <w:rPr>
                <w:rFonts w:ascii="Times New Roman" w:hAnsi="Times New Roman" w:cs="Times New Roman"/>
                <w:b/>
              </w:rPr>
              <w:t>КОНТРОЛНА ПИТАЊА</w:t>
            </w:r>
          </w:p>
        </w:tc>
        <w:tc>
          <w:tcPr>
            <w:tcW w:w="2268" w:type="dxa"/>
            <w:shd w:val="clear" w:color="auto" w:fill="F2F2F2" w:themeFill="background1" w:themeFillShade="F2"/>
            <w:vAlign w:val="center"/>
          </w:tcPr>
          <w:p w:rsidR="00347D9B" w:rsidRPr="002D0C17" w:rsidRDefault="00347D9B" w:rsidP="00D233CF">
            <w:pPr>
              <w:pStyle w:val="NoSpacing"/>
              <w:jc w:val="center"/>
              <w:rPr>
                <w:rFonts w:ascii="Times New Roman" w:hAnsi="Times New Roman" w:cs="Times New Roman"/>
                <w:b/>
              </w:rPr>
            </w:pPr>
            <w:r w:rsidRPr="002D0C17">
              <w:rPr>
                <w:rFonts w:ascii="Times New Roman" w:hAnsi="Times New Roman" w:cs="Times New Roman"/>
                <w:b/>
              </w:rPr>
              <w:t>СТЕПЕН УСКЛАЂЕНОСТИ</w:t>
            </w:r>
          </w:p>
        </w:tc>
        <w:tc>
          <w:tcPr>
            <w:tcW w:w="1816" w:type="dxa"/>
            <w:shd w:val="clear" w:color="auto" w:fill="F2F2F2" w:themeFill="background1" w:themeFillShade="F2"/>
          </w:tcPr>
          <w:p w:rsidR="00347D9B" w:rsidRPr="002D0C17" w:rsidRDefault="00347D9B" w:rsidP="00D233CF">
            <w:pPr>
              <w:pStyle w:val="NoSpacing"/>
              <w:rPr>
                <w:rFonts w:ascii="Times New Roman" w:hAnsi="Times New Roman" w:cs="Times New Roman"/>
                <w:b/>
              </w:rPr>
            </w:pPr>
            <w:r w:rsidRPr="002D0C17">
              <w:rPr>
                <w:rFonts w:ascii="Times New Roman" w:hAnsi="Times New Roman" w:cs="Times New Roman"/>
                <w:b/>
              </w:rPr>
              <w:t>НАПОМЕНА</w:t>
            </w:r>
          </w:p>
        </w:tc>
      </w:tr>
      <w:tr w:rsidR="002374C2" w:rsidRPr="002D0C17" w:rsidTr="00D233CF">
        <w:trPr>
          <w:trHeight w:val="20"/>
        </w:trPr>
        <w:tc>
          <w:tcPr>
            <w:tcW w:w="797" w:type="dxa"/>
            <w:shd w:val="clear" w:color="auto" w:fill="auto"/>
            <w:vAlign w:val="center"/>
          </w:tcPr>
          <w:p w:rsidR="002374C2" w:rsidRPr="002D0C17" w:rsidRDefault="002374C2" w:rsidP="00D233CF">
            <w:pPr>
              <w:pStyle w:val="NoSpacing"/>
              <w:numPr>
                <w:ilvl w:val="0"/>
                <w:numId w:val="9"/>
              </w:numPr>
              <w:rPr>
                <w:rFonts w:ascii="Times New Roman" w:hAnsi="Times New Roman" w:cs="Times New Roman"/>
              </w:rPr>
            </w:pPr>
          </w:p>
        </w:tc>
        <w:tc>
          <w:tcPr>
            <w:tcW w:w="5954" w:type="dxa"/>
            <w:shd w:val="clear" w:color="auto" w:fill="auto"/>
          </w:tcPr>
          <w:p w:rsidR="002374C2" w:rsidRPr="002374C2" w:rsidRDefault="002374C2" w:rsidP="00D233CF">
            <w:pPr>
              <w:pStyle w:val="NoSpacing"/>
              <w:rPr>
                <w:rFonts w:ascii="Times New Roman" w:hAnsi="Times New Roman" w:cs="Times New Roman"/>
                <w:lang w:val="sr-Cyrl-RS"/>
              </w:rPr>
            </w:pPr>
            <w:r>
              <w:rPr>
                <w:rFonts w:ascii="Times New Roman" w:hAnsi="Times New Roman" w:cs="Times New Roman"/>
                <w:lang w:val="sr-Cyrl-RS"/>
              </w:rPr>
              <w:t>Да ли корисник рибарског подручја води евиденцију о пријему месечних и годишњег извештаја</w:t>
            </w:r>
          </w:p>
        </w:tc>
        <w:tc>
          <w:tcPr>
            <w:tcW w:w="2268" w:type="dxa"/>
            <w:shd w:val="clear" w:color="auto" w:fill="auto"/>
            <w:vAlign w:val="center"/>
          </w:tcPr>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2374C2" w:rsidRPr="002D0C17" w:rsidRDefault="002374C2" w:rsidP="00D233CF">
            <w:pPr>
              <w:pStyle w:val="NoSpacing"/>
              <w:rPr>
                <w:rFonts w:ascii="Times New Roman" w:hAnsi="Times New Roman" w:cs="Times New Roman"/>
              </w:rPr>
            </w:pPr>
          </w:p>
        </w:tc>
      </w:tr>
      <w:tr w:rsidR="002374C2" w:rsidRPr="002D0C17" w:rsidTr="00D233CF">
        <w:trPr>
          <w:trHeight w:val="20"/>
        </w:trPr>
        <w:tc>
          <w:tcPr>
            <w:tcW w:w="797" w:type="dxa"/>
            <w:shd w:val="clear" w:color="auto" w:fill="auto"/>
            <w:vAlign w:val="center"/>
          </w:tcPr>
          <w:p w:rsidR="002374C2" w:rsidRPr="002D0C17" w:rsidRDefault="002374C2" w:rsidP="00D233CF">
            <w:pPr>
              <w:pStyle w:val="NoSpacing"/>
              <w:numPr>
                <w:ilvl w:val="0"/>
                <w:numId w:val="9"/>
              </w:numPr>
              <w:rPr>
                <w:rFonts w:ascii="Times New Roman" w:hAnsi="Times New Roman" w:cs="Times New Roman"/>
              </w:rPr>
            </w:pPr>
          </w:p>
        </w:tc>
        <w:tc>
          <w:tcPr>
            <w:tcW w:w="5954" w:type="dxa"/>
            <w:shd w:val="clear" w:color="auto" w:fill="auto"/>
          </w:tcPr>
          <w:p w:rsidR="002374C2" w:rsidRPr="002374C2" w:rsidRDefault="002374C2" w:rsidP="00D233CF">
            <w:pPr>
              <w:pStyle w:val="NoSpacing"/>
              <w:rPr>
                <w:rFonts w:ascii="Times New Roman" w:hAnsi="Times New Roman" w:cs="Times New Roman"/>
                <w:lang w:val="sr-Cyrl-RS"/>
              </w:rPr>
            </w:pPr>
            <w:r>
              <w:rPr>
                <w:rFonts w:ascii="Times New Roman" w:hAnsi="Times New Roman" w:cs="Times New Roman"/>
                <w:lang w:val="sr-Cyrl-RS"/>
              </w:rPr>
              <w:t xml:space="preserve">Да ли се евиденција о пријему месечног и годишњих извештаја води тако да се може утврдити тачан датум </w:t>
            </w:r>
            <w:r w:rsidR="00BF4E1C">
              <w:rPr>
                <w:rFonts w:ascii="Times New Roman" w:hAnsi="Times New Roman" w:cs="Times New Roman"/>
                <w:lang w:val="sr-Cyrl-RS"/>
              </w:rPr>
              <w:t xml:space="preserve">пријема </w:t>
            </w:r>
            <w:r>
              <w:rPr>
                <w:rFonts w:ascii="Times New Roman" w:hAnsi="Times New Roman" w:cs="Times New Roman"/>
                <w:lang w:val="sr-Cyrl-RS"/>
              </w:rPr>
              <w:t>тих извештаја</w:t>
            </w:r>
          </w:p>
        </w:tc>
        <w:tc>
          <w:tcPr>
            <w:tcW w:w="2268" w:type="dxa"/>
            <w:shd w:val="clear" w:color="auto" w:fill="auto"/>
            <w:vAlign w:val="center"/>
          </w:tcPr>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2374C2" w:rsidRPr="002D0C17" w:rsidRDefault="002374C2" w:rsidP="00D233CF">
            <w:pPr>
              <w:pStyle w:val="NoSpacing"/>
              <w:rPr>
                <w:rFonts w:ascii="Times New Roman" w:hAnsi="Times New Roman" w:cs="Times New Roman"/>
              </w:rPr>
            </w:pPr>
          </w:p>
        </w:tc>
      </w:tr>
      <w:tr w:rsidR="002374C2" w:rsidRPr="002D0C17" w:rsidTr="00D233CF">
        <w:trPr>
          <w:trHeight w:val="20"/>
        </w:trPr>
        <w:tc>
          <w:tcPr>
            <w:tcW w:w="797" w:type="dxa"/>
            <w:shd w:val="clear" w:color="auto" w:fill="auto"/>
            <w:vAlign w:val="center"/>
          </w:tcPr>
          <w:p w:rsidR="002374C2" w:rsidRPr="002D0C17" w:rsidRDefault="002374C2" w:rsidP="00D233CF">
            <w:pPr>
              <w:pStyle w:val="NoSpacing"/>
              <w:numPr>
                <w:ilvl w:val="0"/>
                <w:numId w:val="9"/>
              </w:numPr>
              <w:rPr>
                <w:rFonts w:ascii="Times New Roman" w:hAnsi="Times New Roman" w:cs="Times New Roman"/>
              </w:rPr>
            </w:pPr>
          </w:p>
        </w:tc>
        <w:tc>
          <w:tcPr>
            <w:tcW w:w="5954" w:type="dxa"/>
            <w:shd w:val="clear" w:color="auto" w:fill="auto"/>
          </w:tcPr>
          <w:p w:rsidR="002374C2" w:rsidRPr="002D0C17" w:rsidRDefault="002374C2" w:rsidP="00E40753">
            <w:pPr>
              <w:pStyle w:val="NoSpacing"/>
              <w:rPr>
                <w:rFonts w:ascii="Times New Roman" w:hAnsi="Times New Roman" w:cs="Times New Roman"/>
              </w:rPr>
            </w:pPr>
            <w:r w:rsidRPr="002D0C17">
              <w:rPr>
                <w:rFonts w:ascii="Times New Roman" w:hAnsi="Times New Roman" w:cs="Times New Roman"/>
              </w:rPr>
              <w:t>Корисник рибарског подручја не издаје дозволу за привредни риболов, за текућу годину,  привредном друштву или предузетнику које му није доставило годишњи  извештај о улову рибе за предходну годину</w:t>
            </w:r>
          </w:p>
        </w:tc>
        <w:tc>
          <w:tcPr>
            <w:tcW w:w="2268" w:type="dxa"/>
            <w:shd w:val="clear" w:color="auto" w:fill="auto"/>
            <w:vAlign w:val="center"/>
          </w:tcPr>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да – 2</w:t>
            </w:r>
          </w:p>
          <w:p w:rsidR="002374C2" w:rsidRPr="002D0C17" w:rsidRDefault="002374C2" w:rsidP="00E40753">
            <w:pPr>
              <w:pStyle w:val="NoSpacing"/>
              <w:numPr>
                <w:ilvl w:val="0"/>
                <w:numId w:val="11"/>
              </w:numPr>
              <w:rPr>
                <w:rFonts w:ascii="Times New Roman" w:hAnsi="Times New Roman" w:cs="Times New Roman"/>
              </w:rPr>
            </w:pPr>
            <w:r w:rsidRPr="002D0C17">
              <w:rPr>
                <w:rFonts w:ascii="Times New Roman" w:hAnsi="Times New Roman" w:cs="Times New Roman"/>
              </w:rPr>
              <w:t xml:space="preserve"> не - 0</w:t>
            </w:r>
          </w:p>
        </w:tc>
        <w:tc>
          <w:tcPr>
            <w:tcW w:w="1816" w:type="dxa"/>
            <w:shd w:val="clear" w:color="auto" w:fill="auto"/>
          </w:tcPr>
          <w:p w:rsidR="002374C2" w:rsidRPr="002D0C17" w:rsidRDefault="002374C2" w:rsidP="00D233CF">
            <w:pPr>
              <w:pStyle w:val="NoSpacing"/>
              <w:rPr>
                <w:rFonts w:ascii="Times New Roman" w:hAnsi="Times New Roman" w:cs="Times New Roman"/>
              </w:rPr>
            </w:pPr>
          </w:p>
        </w:tc>
      </w:tr>
    </w:tbl>
    <w:p w:rsidR="009919B7" w:rsidRPr="00447D53" w:rsidRDefault="009919B7" w:rsidP="009919B7">
      <w:pPr>
        <w:rPr>
          <w:rFonts w:ascii="Times New Roman" w:hAnsi="Times New Roman" w:cs="Times New Roman"/>
          <w:lang w:val="sr-Cyrl-RS"/>
        </w:rPr>
      </w:pPr>
    </w:p>
    <w:p w:rsidR="009919B7" w:rsidRPr="00447D53" w:rsidRDefault="009919B7" w:rsidP="009919B7">
      <w:pPr>
        <w:spacing w:after="0" w:line="240" w:lineRule="auto"/>
        <w:jc w:val="center"/>
        <w:rPr>
          <w:rFonts w:ascii="Times New Roman" w:eastAsia="Times New Roman" w:hAnsi="Times New Roman" w:cs="Times New Roman"/>
          <w:w w:val="90"/>
          <w:sz w:val="24"/>
          <w:szCs w:val="24"/>
          <w:lang w:val="sr-Cyrl-RS"/>
        </w:rPr>
      </w:pPr>
      <w:r w:rsidRPr="002D0C17">
        <w:rPr>
          <w:rFonts w:ascii="Times New Roman" w:eastAsia="Times New Roman" w:hAnsi="Times New Roman" w:cs="Times New Roman"/>
          <w:b/>
          <w:w w:val="90"/>
          <w:sz w:val="24"/>
          <w:szCs w:val="24"/>
        </w:rPr>
        <w:t>РЕЗУЛТАТ НАДЗОРА У БОДОВИМА</w:t>
      </w:r>
      <w:r w:rsidRPr="002D0C17">
        <w:rPr>
          <w:rFonts w:ascii="Times New Roman" w:eastAsia="Times New Roman" w:hAnsi="Times New Roman" w:cs="Times New Roman"/>
          <w:w w:val="90"/>
          <w:sz w:val="24"/>
          <w:szCs w:val="24"/>
        </w:rPr>
        <w:t>:</w:t>
      </w:r>
    </w:p>
    <w:p w:rsidR="009919B7" w:rsidRPr="002D0C17" w:rsidRDefault="009919B7" w:rsidP="009919B7">
      <w:pPr>
        <w:spacing w:after="0" w:line="240" w:lineRule="auto"/>
        <w:jc w:val="center"/>
        <w:rPr>
          <w:rFonts w:ascii="Times New Roman" w:eastAsia="Times New Roman" w:hAnsi="Times New Roman" w:cs="Times New Roman"/>
          <w:w w:val="90"/>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496"/>
        <w:gridCol w:w="497"/>
        <w:gridCol w:w="497"/>
        <w:gridCol w:w="497"/>
        <w:gridCol w:w="497"/>
        <w:gridCol w:w="497"/>
        <w:gridCol w:w="497"/>
        <w:gridCol w:w="372"/>
        <w:gridCol w:w="384"/>
      </w:tblGrid>
      <w:tr w:rsidR="00BF4E1C" w:rsidRPr="002D0C17" w:rsidTr="00BF4E1C">
        <w:trPr>
          <w:trHeight w:val="240"/>
          <w:jc w:val="center"/>
        </w:trPr>
        <w:tc>
          <w:tcPr>
            <w:tcW w:w="3090" w:type="dxa"/>
            <w:vMerge w:val="restart"/>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w w:val="90"/>
                <w:sz w:val="24"/>
                <w:szCs w:val="24"/>
              </w:rPr>
              <w:t>Укупан могући број бодова</w:t>
            </w:r>
          </w:p>
        </w:tc>
        <w:tc>
          <w:tcPr>
            <w:tcW w:w="496" w:type="dxa"/>
            <w:shd w:val="clear" w:color="auto" w:fill="auto"/>
            <w:vAlign w:val="center"/>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А</w:t>
            </w:r>
          </w:p>
        </w:tc>
        <w:tc>
          <w:tcPr>
            <w:tcW w:w="497" w:type="dxa"/>
            <w:shd w:val="clear" w:color="auto" w:fill="auto"/>
            <w:vAlign w:val="center"/>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Б</w:t>
            </w:r>
          </w:p>
        </w:tc>
        <w:tc>
          <w:tcPr>
            <w:tcW w:w="497" w:type="dxa"/>
            <w:shd w:val="clear" w:color="auto" w:fill="auto"/>
            <w:vAlign w:val="center"/>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Ц</w:t>
            </w:r>
          </w:p>
        </w:tc>
        <w:tc>
          <w:tcPr>
            <w:tcW w:w="497"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Д</w:t>
            </w:r>
          </w:p>
        </w:tc>
        <w:tc>
          <w:tcPr>
            <w:tcW w:w="497"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Е</w:t>
            </w:r>
          </w:p>
        </w:tc>
        <w:tc>
          <w:tcPr>
            <w:tcW w:w="497"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Ф</w:t>
            </w:r>
          </w:p>
        </w:tc>
        <w:tc>
          <w:tcPr>
            <w:tcW w:w="497"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Г</w:t>
            </w:r>
          </w:p>
        </w:tc>
        <w:tc>
          <w:tcPr>
            <w:tcW w:w="236"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Х</w:t>
            </w:r>
          </w:p>
        </w:tc>
        <w:tc>
          <w:tcPr>
            <w:tcW w:w="263" w:type="dxa"/>
            <w:shd w:val="clear" w:color="auto" w:fill="auto"/>
          </w:tcPr>
          <w:p w:rsidR="00BF4E1C" w:rsidRPr="001D65B5"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И</w:t>
            </w:r>
          </w:p>
        </w:tc>
      </w:tr>
      <w:tr w:rsidR="00BF4E1C" w:rsidRPr="002D0C17" w:rsidTr="00BF4E1C">
        <w:trPr>
          <w:trHeight w:val="214"/>
          <w:jc w:val="center"/>
        </w:trPr>
        <w:tc>
          <w:tcPr>
            <w:tcW w:w="3090" w:type="dxa"/>
            <w:vMerge/>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b/>
                <w:w w:val="90"/>
                <w:sz w:val="24"/>
                <w:szCs w:val="24"/>
              </w:rPr>
            </w:pPr>
          </w:p>
        </w:tc>
        <w:tc>
          <w:tcPr>
            <w:tcW w:w="496" w:type="dxa"/>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b/>
                <w:w w:val="90"/>
                <w:sz w:val="24"/>
                <w:szCs w:val="24"/>
              </w:rPr>
            </w:pPr>
            <w:r>
              <w:rPr>
                <w:rFonts w:ascii="Times New Roman" w:eastAsia="Times New Roman" w:hAnsi="Times New Roman" w:cs="Times New Roman"/>
                <w:b/>
                <w:w w:val="90"/>
                <w:sz w:val="24"/>
                <w:szCs w:val="24"/>
              </w:rPr>
              <w:t>6</w:t>
            </w:r>
          </w:p>
        </w:tc>
        <w:tc>
          <w:tcPr>
            <w:tcW w:w="497" w:type="dxa"/>
            <w:shd w:val="clear" w:color="auto" w:fill="auto"/>
            <w:vAlign w:val="center"/>
          </w:tcPr>
          <w:p w:rsidR="00BF4E1C" w:rsidRPr="00BF4E1C"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2</w:t>
            </w:r>
          </w:p>
        </w:tc>
        <w:tc>
          <w:tcPr>
            <w:tcW w:w="497" w:type="dxa"/>
            <w:shd w:val="clear" w:color="auto" w:fill="auto"/>
            <w:vAlign w:val="center"/>
          </w:tcPr>
          <w:p w:rsidR="00BF4E1C" w:rsidRPr="009E4350" w:rsidRDefault="009E4350"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4</w:t>
            </w:r>
          </w:p>
        </w:tc>
        <w:tc>
          <w:tcPr>
            <w:tcW w:w="497"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w w:val="90"/>
                <w:sz w:val="24"/>
                <w:szCs w:val="24"/>
              </w:rPr>
            </w:pPr>
            <w:r>
              <w:rPr>
                <w:rFonts w:ascii="Times New Roman" w:eastAsia="Times New Roman" w:hAnsi="Times New Roman" w:cs="Times New Roman"/>
                <w:b/>
                <w:w w:val="90"/>
                <w:sz w:val="24"/>
                <w:szCs w:val="24"/>
              </w:rPr>
              <w:t>14</w:t>
            </w:r>
          </w:p>
        </w:tc>
        <w:tc>
          <w:tcPr>
            <w:tcW w:w="497" w:type="dxa"/>
            <w:shd w:val="clear" w:color="auto" w:fill="auto"/>
          </w:tcPr>
          <w:p w:rsidR="00BF4E1C" w:rsidRPr="00BF4E1C"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8</w:t>
            </w:r>
          </w:p>
        </w:tc>
        <w:tc>
          <w:tcPr>
            <w:tcW w:w="497" w:type="dxa"/>
            <w:shd w:val="clear" w:color="auto" w:fill="auto"/>
          </w:tcPr>
          <w:p w:rsidR="00BF4E1C" w:rsidRPr="00BF4E1C"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8</w:t>
            </w:r>
          </w:p>
        </w:tc>
        <w:tc>
          <w:tcPr>
            <w:tcW w:w="497" w:type="dxa"/>
            <w:shd w:val="clear" w:color="auto" w:fill="auto"/>
          </w:tcPr>
          <w:p w:rsidR="00BF4E1C" w:rsidRPr="00BF4E1C" w:rsidRDefault="00BF4E1C" w:rsidP="00D233CF">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1</w:t>
            </w:r>
            <w:r>
              <w:rPr>
                <w:rFonts w:ascii="Times New Roman" w:eastAsia="Times New Roman" w:hAnsi="Times New Roman" w:cs="Times New Roman"/>
                <w:b/>
                <w:w w:val="90"/>
                <w:sz w:val="24"/>
                <w:szCs w:val="24"/>
                <w:lang w:val="sr-Cyrl-RS"/>
              </w:rPr>
              <w:t>0</w:t>
            </w:r>
          </w:p>
        </w:tc>
        <w:tc>
          <w:tcPr>
            <w:tcW w:w="236"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w w:val="90"/>
                <w:sz w:val="24"/>
                <w:szCs w:val="24"/>
              </w:rPr>
            </w:pPr>
            <w:r>
              <w:rPr>
                <w:rFonts w:ascii="Times New Roman" w:eastAsia="Times New Roman" w:hAnsi="Times New Roman" w:cs="Times New Roman"/>
                <w:b/>
                <w:w w:val="90"/>
                <w:sz w:val="24"/>
                <w:szCs w:val="24"/>
              </w:rPr>
              <w:t>8</w:t>
            </w:r>
          </w:p>
        </w:tc>
        <w:tc>
          <w:tcPr>
            <w:tcW w:w="261" w:type="dxa"/>
            <w:shd w:val="clear" w:color="auto" w:fill="auto"/>
          </w:tcPr>
          <w:p w:rsidR="00BF4E1C" w:rsidRPr="00BF4E1C" w:rsidRDefault="00BF4E1C" w:rsidP="00BF4E1C">
            <w:pPr>
              <w:spacing w:after="0" w:line="240" w:lineRule="auto"/>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lang w:val="sr-Cyrl-RS"/>
              </w:rPr>
              <w:t>6</w:t>
            </w:r>
          </w:p>
        </w:tc>
      </w:tr>
      <w:tr w:rsidR="00BF4E1C" w:rsidRPr="002D0C17" w:rsidTr="00BF4E1C">
        <w:trPr>
          <w:trHeight w:val="418"/>
          <w:jc w:val="center"/>
        </w:trPr>
        <w:tc>
          <w:tcPr>
            <w:tcW w:w="3090" w:type="dxa"/>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w w:val="90"/>
                <w:sz w:val="24"/>
                <w:szCs w:val="24"/>
              </w:rPr>
            </w:pPr>
            <w:r w:rsidRPr="002D0C17">
              <w:rPr>
                <w:rFonts w:ascii="Times New Roman" w:eastAsia="Times New Roman" w:hAnsi="Times New Roman" w:cs="Times New Roman"/>
                <w:b/>
                <w:caps/>
                <w:w w:val="90"/>
                <w:sz w:val="24"/>
                <w:szCs w:val="24"/>
              </w:rPr>
              <w:t>утврђени број бодова</w:t>
            </w:r>
          </w:p>
        </w:tc>
        <w:tc>
          <w:tcPr>
            <w:tcW w:w="496" w:type="dxa"/>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w w:val="90"/>
                <w:sz w:val="24"/>
                <w:szCs w:val="24"/>
              </w:rPr>
            </w:pPr>
          </w:p>
        </w:tc>
        <w:tc>
          <w:tcPr>
            <w:tcW w:w="497" w:type="dxa"/>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w w:val="90"/>
                <w:sz w:val="24"/>
                <w:szCs w:val="24"/>
              </w:rPr>
            </w:pPr>
          </w:p>
        </w:tc>
        <w:tc>
          <w:tcPr>
            <w:tcW w:w="497" w:type="dxa"/>
            <w:shd w:val="clear" w:color="auto" w:fill="auto"/>
            <w:vAlign w:val="center"/>
          </w:tcPr>
          <w:p w:rsidR="00BF4E1C" w:rsidRPr="002D0C17" w:rsidRDefault="00BF4E1C" w:rsidP="00D233CF">
            <w:pPr>
              <w:spacing w:after="0" w:line="240" w:lineRule="auto"/>
              <w:jc w:val="center"/>
              <w:rPr>
                <w:rFonts w:ascii="Times New Roman" w:eastAsia="Times New Roman" w:hAnsi="Times New Roman" w:cs="Times New Roman"/>
                <w:w w:val="90"/>
                <w:sz w:val="24"/>
                <w:szCs w:val="24"/>
              </w:rPr>
            </w:pPr>
          </w:p>
        </w:tc>
        <w:tc>
          <w:tcPr>
            <w:tcW w:w="497"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c>
          <w:tcPr>
            <w:tcW w:w="497"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c>
          <w:tcPr>
            <w:tcW w:w="497"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c>
          <w:tcPr>
            <w:tcW w:w="497"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c>
          <w:tcPr>
            <w:tcW w:w="236"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c>
          <w:tcPr>
            <w:tcW w:w="261" w:type="dxa"/>
            <w:shd w:val="clear" w:color="auto" w:fill="auto"/>
          </w:tcPr>
          <w:p w:rsidR="00BF4E1C" w:rsidRPr="002D0C17" w:rsidRDefault="00BF4E1C" w:rsidP="00D233CF">
            <w:pPr>
              <w:spacing w:after="0" w:line="240" w:lineRule="auto"/>
              <w:jc w:val="center"/>
              <w:rPr>
                <w:rFonts w:ascii="Times New Roman" w:eastAsia="Times New Roman" w:hAnsi="Times New Roman" w:cs="Times New Roman"/>
                <w:b/>
                <w:caps/>
                <w:w w:val="90"/>
                <w:sz w:val="24"/>
                <w:szCs w:val="24"/>
              </w:rPr>
            </w:pPr>
          </w:p>
        </w:tc>
      </w:tr>
    </w:tbl>
    <w:p w:rsidR="009919B7" w:rsidRPr="002D0C17" w:rsidRDefault="009919B7" w:rsidP="009919B7">
      <w:pPr>
        <w:spacing w:after="0" w:line="240" w:lineRule="auto"/>
        <w:rPr>
          <w:rFonts w:ascii="Times New Roman" w:eastAsia="Times New Roman" w:hAnsi="Times New Roman" w:cs="Times New Roman"/>
          <w:w w:val="90"/>
          <w:sz w:val="24"/>
          <w:szCs w:val="24"/>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2045"/>
        <w:gridCol w:w="1559"/>
        <w:gridCol w:w="1863"/>
      </w:tblGrid>
      <w:tr w:rsidR="00D34FFA" w:rsidRPr="002D0C17" w:rsidTr="00D34FFA">
        <w:trPr>
          <w:trHeight w:val="328"/>
          <w:jc w:val="center"/>
        </w:trPr>
        <w:tc>
          <w:tcPr>
            <w:tcW w:w="3200"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w w:val="90"/>
                <w:sz w:val="24"/>
                <w:szCs w:val="24"/>
              </w:rPr>
              <w:t>Степен ризика</w:t>
            </w:r>
          </w:p>
        </w:tc>
        <w:tc>
          <w:tcPr>
            <w:tcW w:w="2045"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w w:val="90"/>
                <w:sz w:val="24"/>
                <w:szCs w:val="24"/>
              </w:rPr>
              <w:t>Незнатан</w:t>
            </w:r>
          </w:p>
        </w:tc>
        <w:tc>
          <w:tcPr>
            <w:tcW w:w="1559"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w w:val="90"/>
                <w:sz w:val="24"/>
                <w:szCs w:val="24"/>
              </w:rPr>
              <w:t>Средњи</w:t>
            </w:r>
          </w:p>
        </w:tc>
        <w:tc>
          <w:tcPr>
            <w:tcW w:w="1863"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w w:val="90"/>
                <w:sz w:val="24"/>
                <w:szCs w:val="24"/>
              </w:rPr>
              <w:t>Критичан</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Број бодова А</w:t>
            </w:r>
          </w:p>
        </w:tc>
        <w:tc>
          <w:tcPr>
            <w:tcW w:w="2045" w:type="dxa"/>
            <w:shd w:val="clear" w:color="auto" w:fill="auto"/>
          </w:tcPr>
          <w:p w:rsidR="00D34FFA" w:rsidRPr="002D0C17" w:rsidRDefault="00D34FFA" w:rsidP="00D233CF">
            <w:pPr>
              <w:spacing w:after="0" w:line="240" w:lineRule="auto"/>
              <w:ind w:right="-92"/>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6</w:t>
            </w:r>
          </w:p>
        </w:tc>
        <w:tc>
          <w:tcPr>
            <w:tcW w:w="1559" w:type="dxa"/>
            <w:shd w:val="clear" w:color="auto" w:fill="auto"/>
          </w:tcPr>
          <w:p w:rsidR="00D34FFA" w:rsidRPr="002D0C17" w:rsidRDefault="00D34FFA" w:rsidP="00D233CF">
            <w:pPr>
              <w:spacing w:after="0" w:line="240" w:lineRule="auto"/>
              <w:ind w:hanging="108"/>
              <w:jc w:val="center"/>
              <w:rPr>
                <w:rFonts w:ascii="Times New Roman" w:eastAsia="Times New Roman" w:hAnsi="Times New Roman" w:cs="Times New Roman"/>
                <w:w w:val="90"/>
                <w:sz w:val="24"/>
                <w:szCs w:val="24"/>
              </w:rPr>
            </w:pPr>
          </w:p>
        </w:tc>
        <w:tc>
          <w:tcPr>
            <w:tcW w:w="1863" w:type="dxa"/>
            <w:shd w:val="clear" w:color="auto" w:fill="auto"/>
          </w:tcPr>
          <w:p w:rsidR="00D34FFA" w:rsidRPr="009E4350" w:rsidRDefault="009E4350"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 xml:space="preserve">Од </w:t>
            </w:r>
            <w:r w:rsidR="00D34FFA">
              <w:rPr>
                <w:rFonts w:ascii="Times New Roman" w:eastAsia="Times New Roman" w:hAnsi="Times New Roman" w:cs="Times New Roman"/>
                <w:w w:val="90"/>
                <w:sz w:val="24"/>
                <w:szCs w:val="24"/>
              </w:rPr>
              <w:t>0</w:t>
            </w:r>
            <w:r>
              <w:rPr>
                <w:rFonts w:ascii="Times New Roman" w:eastAsia="Times New Roman" w:hAnsi="Times New Roman" w:cs="Times New Roman"/>
                <w:w w:val="90"/>
                <w:sz w:val="24"/>
                <w:szCs w:val="24"/>
                <w:lang w:val="sr-Cyrl-RS"/>
              </w:rPr>
              <w:t xml:space="preserve"> до 4</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Б</w:t>
            </w:r>
          </w:p>
        </w:tc>
        <w:tc>
          <w:tcPr>
            <w:tcW w:w="2045" w:type="dxa"/>
            <w:shd w:val="clear" w:color="auto" w:fill="auto"/>
          </w:tcPr>
          <w:p w:rsidR="00D34FFA" w:rsidRPr="009E4350" w:rsidRDefault="009E4350" w:rsidP="00D233CF">
            <w:pPr>
              <w:spacing w:after="0" w:line="240" w:lineRule="auto"/>
              <w:ind w:right="-92"/>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2</w:t>
            </w:r>
          </w:p>
        </w:tc>
        <w:tc>
          <w:tcPr>
            <w:tcW w:w="1559" w:type="dxa"/>
            <w:shd w:val="clear" w:color="auto" w:fill="auto"/>
          </w:tcPr>
          <w:p w:rsidR="00D34FFA" w:rsidRPr="002D0C17" w:rsidRDefault="00D34FFA" w:rsidP="00D233CF">
            <w:pPr>
              <w:spacing w:after="0" w:line="240" w:lineRule="auto"/>
              <w:ind w:hanging="108"/>
              <w:jc w:val="center"/>
              <w:rPr>
                <w:rFonts w:ascii="Times New Roman" w:eastAsia="Times New Roman" w:hAnsi="Times New Roman" w:cs="Times New Roman"/>
                <w:w w:val="90"/>
                <w:sz w:val="24"/>
                <w:szCs w:val="24"/>
              </w:rPr>
            </w:pPr>
          </w:p>
        </w:tc>
        <w:tc>
          <w:tcPr>
            <w:tcW w:w="1863"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0</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Ц</w:t>
            </w:r>
          </w:p>
        </w:tc>
        <w:tc>
          <w:tcPr>
            <w:tcW w:w="2045" w:type="dxa"/>
            <w:shd w:val="clear" w:color="auto" w:fill="auto"/>
          </w:tcPr>
          <w:p w:rsidR="00D34FFA" w:rsidRPr="009E4350" w:rsidRDefault="009E4350" w:rsidP="00D233CF">
            <w:pPr>
              <w:spacing w:after="0" w:line="240" w:lineRule="auto"/>
              <w:ind w:right="-92"/>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4</w:t>
            </w:r>
          </w:p>
        </w:tc>
        <w:tc>
          <w:tcPr>
            <w:tcW w:w="1559" w:type="dxa"/>
            <w:shd w:val="clear" w:color="auto" w:fill="auto"/>
          </w:tcPr>
          <w:p w:rsidR="00D34FFA" w:rsidRPr="009E4350" w:rsidRDefault="00D34FFA" w:rsidP="00D233CF">
            <w:pPr>
              <w:spacing w:after="0" w:line="240" w:lineRule="auto"/>
              <w:ind w:hanging="108"/>
              <w:jc w:val="center"/>
              <w:rPr>
                <w:rFonts w:ascii="Times New Roman" w:eastAsia="Times New Roman" w:hAnsi="Times New Roman" w:cs="Times New Roman"/>
                <w:w w:val="90"/>
                <w:sz w:val="24"/>
                <w:szCs w:val="24"/>
                <w:lang w:val="sr-Cyrl-RS"/>
              </w:rPr>
            </w:pPr>
          </w:p>
        </w:tc>
        <w:tc>
          <w:tcPr>
            <w:tcW w:w="1863" w:type="dxa"/>
            <w:shd w:val="clear" w:color="auto" w:fill="auto"/>
          </w:tcPr>
          <w:p w:rsidR="00D34FFA" w:rsidRPr="009E4350" w:rsidRDefault="009E4350"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Од 0 до 3</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Д</w:t>
            </w:r>
          </w:p>
        </w:tc>
        <w:tc>
          <w:tcPr>
            <w:tcW w:w="2045" w:type="dxa"/>
            <w:shd w:val="clear" w:color="auto" w:fill="auto"/>
          </w:tcPr>
          <w:p w:rsidR="00D34FFA" w:rsidRPr="002D0C17" w:rsidRDefault="009E4350" w:rsidP="00D233CF">
            <w:pPr>
              <w:spacing w:after="0" w:line="240" w:lineRule="auto"/>
              <w:ind w:right="-92"/>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Од 1</w:t>
            </w:r>
            <w:r>
              <w:rPr>
                <w:rFonts w:ascii="Times New Roman" w:eastAsia="Times New Roman" w:hAnsi="Times New Roman" w:cs="Times New Roman"/>
                <w:w w:val="90"/>
                <w:sz w:val="24"/>
                <w:szCs w:val="24"/>
                <w:lang w:val="sr-Cyrl-RS"/>
              </w:rPr>
              <w:t>0</w:t>
            </w:r>
            <w:r w:rsidR="00D34FFA">
              <w:rPr>
                <w:rFonts w:ascii="Times New Roman" w:eastAsia="Times New Roman" w:hAnsi="Times New Roman" w:cs="Times New Roman"/>
                <w:w w:val="90"/>
                <w:sz w:val="24"/>
                <w:szCs w:val="24"/>
              </w:rPr>
              <w:t xml:space="preserve"> до 14</w:t>
            </w:r>
          </w:p>
        </w:tc>
        <w:tc>
          <w:tcPr>
            <w:tcW w:w="1559" w:type="dxa"/>
            <w:shd w:val="clear" w:color="auto" w:fill="auto"/>
          </w:tcPr>
          <w:p w:rsidR="00D34FFA" w:rsidRPr="009E4350" w:rsidRDefault="009E4350" w:rsidP="00D233CF">
            <w:pPr>
              <w:spacing w:after="0" w:line="240" w:lineRule="auto"/>
              <w:ind w:hanging="108"/>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w:t>
            </w:r>
            <w:r>
              <w:rPr>
                <w:rFonts w:ascii="Times New Roman" w:eastAsia="Times New Roman" w:hAnsi="Times New Roman" w:cs="Times New Roman"/>
                <w:w w:val="90"/>
                <w:sz w:val="24"/>
                <w:szCs w:val="24"/>
                <w:lang w:val="sr-Cyrl-RS"/>
              </w:rPr>
              <w:t>5</w:t>
            </w:r>
            <w:r>
              <w:rPr>
                <w:rFonts w:ascii="Times New Roman" w:eastAsia="Times New Roman" w:hAnsi="Times New Roman" w:cs="Times New Roman"/>
                <w:w w:val="90"/>
                <w:sz w:val="24"/>
                <w:szCs w:val="24"/>
              </w:rPr>
              <w:t xml:space="preserve"> до </w:t>
            </w:r>
            <w:r>
              <w:rPr>
                <w:rFonts w:ascii="Times New Roman" w:eastAsia="Times New Roman" w:hAnsi="Times New Roman" w:cs="Times New Roman"/>
                <w:w w:val="90"/>
                <w:sz w:val="24"/>
                <w:szCs w:val="24"/>
                <w:lang w:val="sr-Cyrl-RS"/>
              </w:rPr>
              <w:t>9</w:t>
            </w:r>
          </w:p>
        </w:tc>
        <w:tc>
          <w:tcPr>
            <w:tcW w:w="1863" w:type="dxa"/>
            <w:shd w:val="clear" w:color="auto" w:fill="auto"/>
          </w:tcPr>
          <w:p w:rsidR="00D34FFA" w:rsidRPr="009E4350" w:rsidRDefault="009E4350"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0 до </w:t>
            </w:r>
            <w:r>
              <w:rPr>
                <w:rFonts w:ascii="Times New Roman" w:eastAsia="Times New Roman" w:hAnsi="Times New Roman" w:cs="Times New Roman"/>
                <w:w w:val="90"/>
                <w:sz w:val="24"/>
                <w:szCs w:val="24"/>
                <w:lang w:val="sr-Cyrl-RS"/>
              </w:rPr>
              <w:t>4</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Е</w:t>
            </w:r>
          </w:p>
        </w:tc>
        <w:tc>
          <w:tcPr>
            <w:tcW w:w="2045" w:type="dxa"/>
            <w:shd w:val="clear" w:color="auto" w:fill="auto"/>
          </w:tcPr>
          <w:p w:rsidR="00D34FFA" w:rsidRPr="001E7012" w:rsidRDefault="001E7012" w:rsidP="00D233CF">
            <w:pPr>
              <w:spacing w:after="0" w:line="240" w:lineRule="auto"/>
              <w:ind w:right="-92"/>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w:t>
            </w:r>
            <w:r>
              <w:rPr>
                <w:rFonts w:ascii="Times New Roman" w:eastAsia="Times New Roman" w:hAnsi="Times New Roman" w:cs="Times New Roman"/>
                <w:w w:val="90"/>
                <w:sz w:val="24"/>
                <w:szCs w:val="24"/>
                <w:lang w:val="sr-Cyrl-RS"/>
              </w:rPr>
              <w:t>6</w:t>
            </w:r>
            <w:r>
              <w:rPr>
                <w:rFonts w:ascii="Times New Roman" w:eastAsia="Times New Roman" w:hAnsi="Times New Roman" w:cs="Times New Roman"/>
                <w:w w:val="90"/>
                <w:sz w:val="24"/>
                <w:szCs w:val="24"/>
              </w:rPr>
              <w:t xml:space="preserve"> до </w:t>
            </w:r>
            <w:r>
              <w:rPr>
                <w:rFonts w:ascii="Times New Roman" w:eastAsia="Times New Roman" w:hAnsi="Times New Roman" w:cs="Times New Roman"/>
                <w:w w:val="90"/>
                <w:sz w:val="24"/>
                <w:szCs w:val="24"/>
                <w:lang w:val="sr-Cyrl-RS"/>
              </w:rPr>
              <w:t>8</w:t>
            </w:r>
          </w:p>
        </w:tc>
        <w:tc>
          <w:tcPr>
            <w:tcW w:w="1559" w:type="dxa"/>
            <w:shd w:val="clear" w:color="auto" w:fill="auto"/>
          </w:tcPr>
          <w:p w:rsidR="00D34FFA" w:rsidRPr="001E7012" w:rsidRDefault="001E7012" w:rsidP="00D233CF">
            <w:pPr>
              <w:spacing w:after="0" w:line="240" w:lineRule="auto"/>
              <w:ind w:hanging="108"/>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4</w:t>
            </w:r>
          </w:p>
        </w:tc>
        <w:tc>
          <w:tcPr>
            <w:tcW w:w="1863" w:type="dxa"/>
            <w:shd w:val="clear" w:color="auto" w:fill="auto"/>
          </w:tcPr>
          <w:p w:rsidR="00D34FFA" w:rsidRPr="002D0C17" w:rsidRDefault="00D34FFA" w:rsidP="00D233CF">
            <w:pPr>
              <w:spacing w:after="0" w:line="240" w:lineRule="auto"/>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Од 0 до 2</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Ф</w:t>
            </w:r>
          </w:p>
        </w:tc>
        <w:tc>
          <w:tcPr>
            <w:tcW w:w="2045" w:type="dxa"/>
            <w:shd w:val="clear" w:color="auto" w:fill="auto"/>
          </w:tcPr>
          <w:p w:rsidR="00D34FFA" w:rsidRPr="001E7012" w:rsidRDefault="001E7012" w:rsidP="00D233CF">
            <w:pPr>
              <w:spacing w:after="0" w:line="240" w:lineRule="auto"/>
              <w:ind w:right="-92"/>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8</w:t>
            </w:r>
          </w:p>
        </w:tc>
        <w:tc>
          <w:tcPr>
            <w:tcW w:w="1559" w:type="dxa"/>
            <w:shd w:val="clear" w:color="auto" w:fill="auto"/>
          </w:tcPr>
          <w:p w:rsidR="00D34FFA" w:rsidRPr="002D0C17" w:rsidRDefault="00D34FFA" w:rsidP="00D233CF">
            <w:pPr>
              <w:spacing w:after="0" w:line="240" w:lineRule="auto"/>
              <w:ind w:hanging="108"/>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Од 5 до 7</w:t>
            </w:r>
          </w:p>
        </w:tc>
        <w:tc>
          <w:tcPr>
            <w:tcW w:w="1863" w:type="dxa"/>
            <w:shd w:val="clear" w:color="auto" w:fill="auto"/>
          </w:tcPr>
          <w:p w:rsidR="00D34FFA" w:rsidRPr="001E7012" w:rsidRDefault="001E7012"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0 до </w:t>
            </w:r>
            <w:r>
              <w:rPr>
                <w:rFonts w:ascii="Times New Roman" w:eastAsia="Times New Roman" w:hAnsi="Times New Roman" w:cs="Times New Roman"/>
                <w:w w:val="90"/>
                <w:sz w:val="24"/>
                <w:szCs w:val="24"/>
                <w:lang w:val="sr-Cyrl-RS"/>
              </w:rPr>
              <w:t>4</w:t>
            </w:r>
          </w:p>
        </w:tc>
      </w:tr>
      <w:tr w:rsidR="00D34FFA" w:rsidRPr="002D0C17" w:rsidTr="00D34FFA">
        <w:trPr>
          <w:trHeight w:val="328"/>
          <w:jc w:val="center"/>
        </w:trPr>
        <w:tc>
          <w:tcPr>
            <w:tcW w:w="3200" w:type="dxa"/>
            <w:shd w:val="clear" w:color="auto" w:fill="auto"/>
          </w:tcPr>
          <w:p w:rsidR="00D34FFA" w:rsidRPr="00BF4E1C" w:rsidRDefault="00BF4E1C"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Г</w:t>
            </w:r>
          </w:p>
        </w:tc>
        <w:tc>
          <w:tcPr>
            <w:tcW w:w="2045" w:type="dxa"/>
            <w:shd w:val="clear" w:color="auto" w:fill="auto"/>
          </w:tcPr>
          <w:p w:rsidR="00D34FFA" w:rsidRPr="002D0C17" w:rsidRDefault="001E7012" w:rsidP="00D233CF">
            <w:pPr>
              <w:spacing w:after="0" w:line="240" w:lineRule="auto"/>
              <w:ind w:right="-92"/>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lang w:val="sr-Cyrl-RS"/>
              </w:rPr>
              <w:t xml:space="preserve">Од 8 до </w:t>
            </w:r>
            <w:r w:rsidR="00D34FFA">
              <w:rPr>
                <w:rFonts w:ascii="Times New Roman" w:eastAsia="Times New Roman" w:hAnsi="Times New Roman" w:cs="Times New Roman"/>
                <w:w w:val="90"/>
                <w:sz w:val="24"/>
                <w:szCs w:val="24"/>
              </w:rPr>
              <w:t>10</w:t>
            </w:r>
          </w:p>
        </w:tc>
        <w:tc>
          <w:tcPr>
            <w:tcW w:w="1559" w:type="dxa"/>
            <w:shd w:val="clear" w:color="auto" w:fill="auto"/>
          </w:tcPr>
          <w:p w:rsidR="00D34FFA" w:rsidRPr="002D0C17" w:rsidRDefault="001E7012" w:rsidP="00D233CF">
            <w:pPr>
              <w:spacing w:after="0" w:line="240" w:lineRule="auto"/>
              <w:ind w:hanging="108"/>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 xml:space="preserve">Од </w:t>
            </w:r>
            <w:r>
              <w:rPr>
                <w:rFonts w:ascii="Times New Roman" w:eastAsia="Times New Roman" w:hAnsi="Times New Roman" w:cs="Times New Roman"/>
                <w:w w:val="90"/>
                <w:sz w:val="24"/>
                <w:szCs w:val="24"/>
                <w:lang w:val="sr-Cyrl-RS"/>
              </w:rPr>
              <w:t>4</w:t>
            </w:r>
            <w:r w:rsidR="00D34FFA">
              <w:rPr>
                <w:rFonts w:ascii="Times New Roman" w:eastAsia="Times New Roman" w:hAnsi="Times New Roman" w:cs="Times New Roman"/>
                <w:w w:val="90"/>
                <w:sz w:val="24"/>
                <w:szCs w:val="24"/>
              </w:rPr>
              <w:t xml:space="preserve"> до 7</w:t>
            </w:r>
          </w:p>
        </w:tc>
        <w:tc>
          <w:tcPr>
            <w:tcW w:w="1863" w:type="dxa"/>
            <w:shd w:val="clear" w:color="auto" w:fill="auto"/>
          </w:tcPr>
          <w:p w:rsidR="00D34FFA" w:rsidRPr="001E7012" w:rsidRDefault="001E7012"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0 до </w:t>
            </w:r>
            <w:r>
              <w:rPr>
                <w:rFonts w:ascii="Times New Roman" w:eastAsia="Times New Roman" w:hAnsi="Times New Roman" w:cs="Times New Roman"/>
                <w:w w:val="90"/>
                <w:sz w:val="24"/>
                <w:szCs w:val="24"/>
                <w:lang w:val="sr-Cyrl-RS"/>
              </w:rPr>
              <w:t>3</w:t>
            </w:r>
          </w:p>
        </w:tc>
      </w:tr>
      <w:tr w:rsidR="001E7012" w:rsidRPr="002D0C17" w:rsidTr="00D34FFA">
        <w:trPr>
          <w:trHeight w:val="328"/>
          <w:jc w:val="center"/>
        </w:trPr>
        <w:tc>
          <w:tcPr>
            <w:tcW w:w="3200" w:type="dxa"/>
            <w:shd w:val="clear" w:color="auto" w:fill="auto"/>
          </w:tcPr>
          <w:p w:rsidR="001E7012" w:rsidRPr="00BF4E1C" w:rsidRDefault="001E7012" w:rsidP="00D233CF">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Х</w:t>
            </w:r>
          </w:p>
        </w:tc>
        <w:tc>
          <w:tcPr>
            <w:tcW w:w="2045" w:type="dxa"/>
            <w:shd w:val="clear" w:color="auto" w:fill="auto"/>
          </w:tcPr>
          <w:p w:rsidR="001E7012" w:rsidRPr="002D0C17" w:rsidRDefault="001E7012" w:rsidP="00375559">
            <w:pPr>
              <w:spacing w:after="0" w:line="240" w:lineRule="auto"/>
              <w:ind w:right="-92"/>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lang w:val="sr-Cyrl-RS"/>
              </w:rPr>
              <w:t xml:space="preserve">Од 8 до </w:t>
            </w:r>
            <w:r>
              <w:rPr>
                <w:rFonts w:ascii="Times New Roman" w:eastAsia="Times New Roman" w:hAnsi="Times New Roman" w:cs="Times New Roman"/>
                <w:w w:val="90"/>
                <w:sz w:val="24"/>
                <w:szCs w:val="24"/>
              </w:rPr>
              <w:t>10</w:t>
            </w:r>
          </w:p>
        </w:tc>
        <w:tc>
          <w:tcPr>
            <w:tcW w:w="1559" w:type="dxa"/>
            <w:shd w:val="clear" w:color="auto" w:fill="auto"/>
          </w:tcPr>
          <w:p w:rsidR="001E7012" w:rsidRPr="002D0C17" w:rsidRDefault="001E7012" w:rsidP="00375559">
            <w:pPr>
              <w:spacing w:after="0" w:line="240" w:lineRule="auto"/>
              <w:ind w:hanging="108"/>
              <w:jc w:val="center"/>
              <w:rPr>
                <w:rFonts w:ascii="Times New Roman" w:eastAsia="Times New Roman" w:hAnsi="Times New Roman" w:cs="Times New Roman"/>
                <w:w w:val="90"/>
                <w:sz w:val="24"/>
                <w:szCs w:val="24"/>
              </w:rPr>
            </w:pPr>
            <w:r>
              <w:rPr>
                <w:rFonts w:ascii="Times New Roman" w:eastAsia="Times New Roman" w:hAnsi="Times New Roman" w:cs="Times New Roman"/>
                <w:w w:val="90"/>
                <w:sz w:val="24"/>
                <w:szCs w:val="24"/>
              </w:rPr>
              <w:t xml:space="preserve">Од </w:t>
            </w:r>
            <w:r>
              <w:rPr>
                <w:rFonts w:ascii="Times New Roman" w:eastAsia="Times New Roman" w:hAnsi="Times New Roman" w:cs="Times New Roman"/>
                <w:w w:val="90"/>
                <w:sz w:val="24"/>
                <w:szCs w:val="24"/>
                <w:lang w:val="sr-Cyrl-RS"/>
              </w:rPr>
              <w:t>4</w:t>
            </w:r>
            <w:r>
              <w:rPr>
                <w:rFonts w:ascii="Times New Roman" w:eastAsia="Times New Roman" w:hAnsi="Times New Roman" w:cs="Times New Roman"/>
                <w:w w:val="90"/>
                <w:sz w:val="24"/>
                <w:szCs w:val="24"/>
              </w:rPr>
              <w:t xml:space="preserve"> до 7</w:t>
            </w:r>
          </w:p>
        </w:tc>
        <w:tc>
          <w:tcPr>
            <w:tcW w:w="1863" w:type="dxa"/>
            <w:shd w:val="clear" w:color="auto" w:fill="auto"/>
          </w:tcPr>
          <w:p w:rsidR="001E7012" w:rsidRPr="001E7012" w:rsidRDefault="001E7012" w:rsidP="00375559">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rPr>
              <w:t xml:space="preserve">Од 0 до </w:t>
            </w:r>
            <w:r>
              <w:rPr>
                <w:rFonts w:ascii="Times New Roman" w:eastAsia="Times New Roman" w:hAnsi="Times New Roman" w:cs="Times New Roman"/>
                <w:w w:val="90"/>
                <w:sz w:val="24"/>
                <w:szCs w:val="24"/>
                <w:lang w:val="sr-Cyrl-RS"/>
              </w:rPr>
              <w:t>3</w:t>
            </w:r>
          </w:p>
        </w:tc>
      </w:tr>
      <w:tr w:rsidR="001E7012" w:rsidRPr="002D0C17" w:rsidTr="00D34FFA">
        <w:trPr>
          <w:trHeight w:val="328"/>
          <w:jc w:val="center"/>
        </w:trPr>
        <w:tc>
          <w:tcPr>
            <w:tcW w:w="3200" w:type="dxa"/>
            <w:shd w:val="clear" w:color="auto" w:fill="auto"/>
          </w:tcPr>
          <w:p w:rsidR="001E7012" w:rsidRDefault="001E7012" w:rsidP="00D233CF">
            <w:pPr>
              <w:spacing w:after="0" w:line="240" w:lineRule="auto"/>
              <w:ind w:right="-92"/>
              <w:jc w:val="center"/>
              <w:rPr>
                <w:rFonts w:ascii="Times New Roman" w:eastAsia="Times New Roman" w:hAnsi="Times New Roman" w:cs="Times New Roman"/>
                <w:b/>
                <w:w w:val="90"/>
                <w:sz w:val="24"/>
                <w:szCs w:val="24"/>
              </w:rPr>
            </w:pPr>
            <w:r>
              <w:rPr>
                <w:rFonts w:ascii="Times New Roman" w:eastAsia="Times New Roman" w:hAnsi="Times New Roman" w:cs="Times New Roman"/>
                <w:b/>
                <w:w w:val="90"/>
                <w:sz w:val="24"/>
                <w:szCs w:val="24"/>
              </w:rPr>
              <w:t xml:space="preserve">Број бодова </w:t>
            </w:r>
            <w:r>
              <w:rPr>
                <w:rFonts w:ascii="Times New Roman" w:eastAsia="Times New Roman" w:hAnsi="Times New Roman" w:cs="Times New Roman"/>
                <w:b/>
                <w:w w:val="90"/>
                <w:sz w:val="24"/>
                <w:szCs w:val="24"/>
                <w:lang w:val="sr-Cyrl-RS"/>
              </w:rPr>
              <w:t>И</w:t>
            </w:r>
          </w:p>
        </w:tc>
        <w:tc>
          <w:tcPr>
            <w:tcW w:w="2045" w:type="dxa"/>
            <w:shd w:val="clear" w:color="auto" w:fill="auto"/>
          </w:tcPr>
          <w:p w:rsidR="001E7012" w:rsidRPr="001E7012" w:rsidRDefault="001E7012" w:rsidP="00D233CF">
            <w:pPr>
              <w:spacing w:after="0" w:line="240" w:lineRule="auto"/>
              <w:ind w:right="-92"/>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6</w:t>
            </w:r>
          </w:p>
        </w:tc>
        <w:tc>
          <w:tcPr>
            <w:tcW w:w="1559" w:type="dxa"/>
            <w:shd w:val="clear" w:color="auto" w:fill="auto"/>
          </w:tcPr>
          <w:p w:rsidR="001E7012" w:rsidRPr="001E7012" w:rsidRDefault="001E7012" w:rsidP="00D233CF">
            <w:pPr>
              <w:spacing w:after="0" w:line="240" w:lineRule="auto"/>
              <w:ind w:hanging="108"/>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4</w:t>
            </w:r>
          </w:p>
        </w:tc>
        <w:tc>
          <w:tcPr>
            <w:tcW w:w="1863" w:type="dxa"/>
            <w:shd w:val="clear" w:color="auto" w:fill="auto"/>
          </w:tcPr>
          <w:p w:rsidR="001E7012" w:rsidRPr="001E7012" w:rsidRDefault="001E7012" w:rsidP="00D233CF">
            <w:pPr>
              <w:spacing w:after="0" w:line="240" w:lineRule="auto"/>
              <w:jc w:val="center"/>
              <w:rPr>
                <w:rFonts w:ascii="Times New Roman" w:eastAsia="Times New Roman" w:hAnsi="Times New Roman" w:cs="Times New Roman"/>
                <w:w w:val="90"/>
                <w:sz w:val="24"/>
                <w:szCs w:val="24"/>
                <w:lang w:val="sr-Cyrl-RS"/>
              </w:rPr>
            </w:pPr>
            <w:r>
              <w:rPr>
                <w:rFonts w:ascii="Times New Roman" w:eastAsia="Times New Roman" w:hAnsi="Times New Roman" w:cs="Times New Roman"/>
                <w:w w:val="90"/>
                <w:sz w:val="24"/>
                <w:szCs w:val="24"/>
                <w:lang w:val="sr-Cyrl-RS"/>
              </w:rPr>
              <w:t>2</w:t>
            </w:r>
          </w:p>
        </w:tc>
      </w:tr>
      <w:tr w:rsidR="001E7012" w:rsidRPr="002D0C17" w:rsidTr="00D310D3">
        <w:trPr>
          <w:trHeight w:val="1417"/>
          <w:jc w:val="center"/>
        </w:trPr>
        <w:tc>
          <w:tcPr>
            <w:tcW w:w="3200" w:type="dxa"/>
            <w:shd w:val="clear" w:color="auto" w:fill="auto"/>
            <w:vAlign w:val="center"/>
          </w:tcPr>
          <w:p w:rsidR="001E7012" w:rsidRPr="002D0C17" w:rsidRDefault="001E7012" w:rsidP="00D233CF">
            <w:pPr>
              <w:spacing w:after="0" w:line="240" w:lineRule="auto"/>
              <w:ind w:right="-92"/>
              <w:jc w:val="center"/>
              <w:rPr>
                <w:rFonts w:ascii="Times New Roman" w:eastAsia="Times New Roman" w:hAnsi="Times New Roman" w:cs="Times New Roman"/>
                <w:b/>
                <w:w w:val="90"/>
                <w:sz w:val="24"/>
                <w:szCs w:val="24"/>
              </w:rPr>
            </w:pPr>
            <w:r w:rsidRPr="002D0C17">
              <w:rPr>
                <w:rFonts w:ascii="Times New Roman" w:eastAsia="Times New Roman" w:hAnsi="Times New Roman" w:cs="Times New Roman"/>
                <w:b/>
                <w:sz w:val="24"/>
                <w:szCs w:val="24"/>
                <w:lang w:val="ru-RU"/>
              </w:rPr>
              <w:t>Степен ризика у односу на остварени број бодова је:</w:t>
            </w:r>
          </w:p>
        </w:tc>
        <w:tc>
          <w:tcPr>
            <w:tcW w:w="5467" w:type="dxa"/>
            <w:gridSpan w:val="3"/>
            <w:shd w:val="clear" w:color="auto" w:fill="auto"/>
          </w:tcPr>
          <w:p w:rsidR="001E7012" w:rsidRPr="00D34FFA" w:rsidRDefault="001E7012" w:rsidP="00D34FFA">
            <w:pPr>
              <w:pStyle w:val="ListParagraph"/>
              <w:numPr>
                <w:ilvl w:val="0"/>
                <w:numId w:val="10"/>
              </w:numPr>
              <w:autoSpaceDE w:val="0"/>
              <w:autoSpaceDN w:val="0"/>
              <w:adjustRightInd w:val="0"/>
              <w:spacing w:before="240"/>
              <w:rPr>
                <w:color w:val="000000" w:themeColor="text1"/>
                <w:lang w:val="en-US"/>
              </w:rPr>
            </w:pPr>
            <w:r w:rsidRPr="002D0C17">
              <w:rPr>
                <w:color w:val="000000" w:themeColor="text1"/>
                <w:w w:val="90"/>
              </w:rPr>
              <w:t>Незнатан</w:t>
            </w:r>
            <w:r w:rsidRPr="00D34FFA">
              <w:rPr>
                <w:color w:val="000000" w:themeColor="text1"/>
                <w:lang w:val="en-US"/>
              </w:rPr>
              <w:t xml:space="preserve">           </w:t>
            </w:r>
            <w:r w:rsidRPr="00D34FFA">
              <w:rPr>
                <w:color w:val="000000" w:themeColor="text1"/>
              </w:rPr>
              <w:t xml:space="preserve"> </w:t>
            </w:r>
            <w:r w:rsidRPr="00D34FFA">
              <w:rPr>
                <w:color w:val="000000" w:themeColor="text1"/>
                <w:lang w:val="en-US"/>
              </w:rPr>
              <w:t xml:space="preserve"> </w:t>
            </w:r>
            <w:r w:rsidRPr="00D34FFA">
              <w:rPr>
                <w:color w:val="000000" w:themeColor="text1"/>
              </w:rPr>
              <w:t xml:space="preserve">                   </w:t>
            </w:r>
          </w:p>
          <w:p w:rsidR="001E7012" w:rsidRPr="00D34FFA" w:rsidRDefault="001E7012" w:rsidP="00D34FFA">
            <w:pPr>
              <w:pStyle w:val="ListParagraph"/>
              <w:numPr>
                <w:ilvl w:val="0"/>
                <w:numId w:val="10"/>
              </w:numPr>
              <w:autoSpaceDE w:val="0"/>
              <w:autoSpaceDN w:val="0"/>
              <w:adjustRightInd w:val="0"/>
              <w:spacing w:before="240"/>
              <w:rPr>
                <w:color w:val="000000" w:themeColor="text1"/>
                <w:lang w:val="en-US"/>
              </w:rPr>
            </w:pPr>
            <w:r w:rsidRPr="002D0C17">
              <w:rPr>
                <w:color w:val="000000" w:themeColor="text1"/>
              </w:rPr>
              <w:t>средњи</w:t>
            </w:r>
            <w:r w:rsidRPr="002D0C17">
              <w:rPr>
                <w:color w:val="000000" w:themeColor="text1"/>
                <w:lang w:val="en-US"/>
              </w:rPr>
              <w:t xml:space="preserve">          </w:t>
            </w:r>
            <w:r w:rsidRPr="002D0C17">
              <w:rPr>
                <w:color w:val="000000" w:themeColor="text1"/>
              </w:rPr>
              <w:t xml:space="preserve">          </w:t>
            </w:r>
            <w:r w:rsidRPr="002D0C17">
              <w:rPr>
                <w:color w:val="000000" w:themeColor="text1"/>
                <w:lang w:val="en-US"/>
              </w:rPr>
              <w:t xml:space="preserve"> </w:t>
            </w:r>
            <w:r w:rsidRPr="002D0C17">
              <w:rPr>
                <w:color w:val="000000" w:themeColor="text1"/>
              </w:rPr>
              <w:t xml:space="preserve">  </w:t>
            </w:r>
            <w:r w:rsidRPr="00D34FFA">
              <w:rPr>
                <w:color w:val="000000" w:themeColor="text1"/>
                <w:lang w:val="en-US"/>
              </w:rPr>
              <w:t xml:space="preserve">  </w:t>
            </w:r>
            <w:r w:rsidRPr="00D34FFA">
              <w:rPr>
                <w:color w:val="000000" w:themeColor="text1"/>
              </w:rPr>
              <w:t xml:space="preserve">                 </w:t>
            </w:r>
            <w:r w:rsidRPr="00D34FFA">
              <w:rPr>
                <w:color w:val="000000" w:themeColor="text1"/>
                <w:lang w:val="en-US"/>
              </w:rPr>
              <w:t xml:space="preserve">  </w:t>
            </w:r>
            <w:r w:rsidRPr="00D34FFA">
              <w:rPr>
                <w:color w:val="000000" w:themeColor="text1"/>
              </w:rPr>
              <w:t xml:space="preserve">   </w:t>
            </w:r>
            <w:r w:rsidRPr="00D34FFA">
              <w:rPr>
                <w:color w:val="000000" w:themeColor="text1"/>
                <w:lang w:val="en-US"/>
              </w:rPr>
              <w:t xml:space="preserve"> </w:t>
            </w:r>
          </w:p>
          <w:p w:rsidR="001E7012" w:rsidRPr="002D0C17" w:rsidRDefault="001E7012" w:rsidP="00D233CF">
            <w:pPr>
              <w:pStyle w:val="ListParagraph"/>
              <w:numPr>
                <w:ilvl w:val="0"/>
                <w:numId w:val="10"/>
              </w:numPr>
              <w:autoSpaceDE w:val="0"/>
              <w:autoSpaceDN w:val="0"/>
              <w:adjustRightInd w:val="0"/>
              <w:spacing w:before="240"/>
              <w:rPr>
                <w:color w:val="000000" w:themeColor="text1"/>
                <w:lang w:val="en-US"/>
              </w:rPr>
            </w:pPr>
            <w:r w:rsidRPr="002D0C17">
              <w:rPr>
                <w:color w:val="000000" w:themeColor="text1"/>
              </w:rPr>
              <w:t xml:space="preserve">критичан                 </w:t>
            </w:r>
          </w:p>
        </w:tc>
      </w:tr>
    </w:tbl>
    <w:p w:rsidR="00FC0634" w:rsidRPr="00447D53" w:rsidRDefault="00FC0634" w:rsidP="009919B7">
      <w:pPr>
        <w:rPr>
          <w:rFonts w:ascii="Times New Roman" w:hAnsi="Times New Roman" w:cs="Times New Roman"/>
          <w:lang w:val="sr-Cyrl-RS"/>
        </w:rPr>
      </w:pP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9919B7" w:rsidRPr="002D0C17" w:rsidTr="00D233CF">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sz w:val="20"/>
                <w:szCs w:val="20"/>
              </w:rPr>
              <w:t>П</w:t>
            </w:r>
            <w:r w:rsidRPr="002D0C17">
              <w:rPr>
                <w:rFonts w:ascii="Times New Roman" w:eastAsia="Times New Roman" w:hAnsi="Times New Roman" w:cs="Times New Roman"/>
                <w:sz w:val="20"/>
                <w:szCs w:val="20"/>
              </w:rPr>
              <w:t>редставници</w:t>
            </w:r>
            <w:r w:rsidRPr="002D0C17">
              <w:rPr>
                <w:rFonts w:ascii="Times New Roman" w:eastAsia="Times New Roman" w:hAnsi="Times New Roman" w:cs="Times New Roman"/>
                <w:bCs/>
                <w:sz w:val="20"/>
                <w:szCs w:val="20"/>
              </w:rPr>
              <w:t xml:space="preserve"> корисника, привредног друштва или предузетника: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Инспектори за заштиту животне средине</w:t>
            </w:r>
          </w:p>
        </w:tc>
      </w:tr>
      <w:tr w:rsidR="009919B7" w:rsidRPr="002D0C17" w:rsidTr="00D233CF">
        <w:tc>
          <w:tcPr>
            <w:tcW w:w="3690" w:type="dxa"/>
            <w:tcBorders>
              <w:top w:val="single" w:sz="4" w:space="0" w:color="auto"/>
              <w:left w:val="single" w:sz="4" w:space="0" w:color="auto"/>
              <w:bottom w:val="single" w:sz="4" w:space="0" w:color="auto"/>
              <w:right w:val="single" w:sz="4" w:space="0" w:color="auto"/>
            </w:tcBorders>
            <w:hideMark/>
          </w:tcPr>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Име и презиме</w:t>
            </w:r>
            <w:r w:rsidRPr="002D0C17">
              <w:rPr>
                <w:rFonts w:ascii="Times New Roman" w:eastAsia="Times New Roman" w:hAnsi="Times New Roman" w:cs="Times New Roman"/>
                <w:sz w:val="20"/>
                <w:szCs w:val="20"/>
              </w:rPr>
              <w:t>:</w:t>
            </w:r>
          </w:p>
        </w:tc>
        <w:tc>
          <w:tcPr>
            <w:tcW w:w="3537" w:type="dxa"/>
            <w:tcBorders>
              <w:top w:val="single" w:sz="4" w:space="0" w:color="auto"/>
              <w:left w:val="single" w:sz="4" w:space="0" w:color="auto"/>
              <w:bottom w:val="single" w:sz="4" w:space="0" w:color="auto"/>
              <w:right w:val="single" w:sz="4" w:space="0" w:color="auto"/>
            </w:tcBorders>
            <w:hideMark/>
          </w:tcPr>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hideMark/>
          </w:tcPr>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Име и презиме</w:t>
            </w:r>
          </w:p>
        </w:tc>
      </w:tr>
      <w:tr w:rsidR="009919B7" w:rsidRPr="002D0C17" w:rsidTr="00D233CF">
        <w:tc>
          <w:tcPr>
            <w:tcW w:w="3690"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1.</w:t>
            </w:r>
          </w:p>
        </w:tc>
        <w:tc>
          <w:tcPr>
            <w:tcW w:w="3537"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de-DE"/>
              </w:rPr>
            </w:pPr>
          </w:p>
        </w:tc>
        <w:tc>
          <w:tcPr>
            <w:tcW w:w="3843"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1.</w:t>
            </w:r>
          </w:p>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p>
        </w:tc>
      </w:tr>
      <w:tr w:rsidR="009919B7" w:rsidRPr="002D0C17" w:rsidTr="00D233CF">
        <w:tc>
          <w:tcPr>
            <w:tcW w:w="3690"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 xml:space="preserve">2. </w:t>
            </w:r>
          </w:p>
          <w:p w:rsidR="009919B7" w:rsidRPr="002D0C17" w:rsidRDefault="009919B7" w:rsidP="00D233CF">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de-DE"/>
              </w:rPr>
            </w:pPr>
          </w:p>
        </w:tc>
        <w:tc>
          <w:tcPr>
            <w:tcW w:w="3537"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de-DE"/>
              </w:rPr>
            </w:pPr>
          </w:p>
        </w:tc>
        <w:tc>
          <w:tcPr>
            <w:tcW w:w="3843"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t>2.</w:t>
            </w:r>
          </w:p>
        </w:tc>
      </w:tr>
      <w:tr w:rsidR="009919B7" w:rsidRPr="002D0C17" w:rsidTr="00D233CF">
        <w:tc>
          <w:tcPr>
            <w:tcW w:w="3690"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p>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p>
        </w:tc>
        <w:tc>
          <w:tcPr>
            <w:tcW w:w="3537"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de-DE"/>
              </w:rPr>
            </w:pPr>
          </w:p>
        </w:tc>
        <w:tc>
          <w:tcPr>
            <w:tcW w:w="3843" w:type="dxa"/>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p>
        </w:tc>
      </w:tr>
      <w:tr w:rsidR="009919B7" w:rsidRPr="002D0C17" w:rsidTr="00D233CF">
        <w:tc>
          <w:tcPr>
            <w:tcW w:w="11070" w:type="dxa"/>
            <w:gridSpan w:val="3"/>
            <w:tcBorders>
              <w:top w:val="single" w:sz="4" w:space="0" w:color="auto"/>
              <w:left w:val="single" w:sz="4" w:space="0" w:color="auto"/>
              <w:bottom w:val="single" w:sz="4" w:space="0" w:color="auto"/>
              <w:right w:val="single" w:sz="4" w:space="0" w:color="auto"/>
            </w:tcBorders>
          </w:tcPr>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r w:rsidRPr="002D0C17">
              <w:rPr>
                <w:rFonts w:ascii="Times New Roman" w:eastAsia="Times New Roman" w:hAnsi="Times New Roman" w:cs="Times New Roman"/>
                <w:bCs/>
                <w:color w:val="000000"/>
                <w:sz w:val="20"/>
                <w:szCs w:val="20"/>
                <w:lang w:eastAsia="de-DE"/>
              </w:rPr>
              <w:lastRenderedPageBreak/>
              <w:t>Датум:</w:t>
            </w:r>
          </w:p>
          <w:p w:rsidR="009919B7" w:rsidRPr="002D0C17" w:rsidRDefault="009919B7" w:rsidP="00D233CF">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eastAsia="de-DE"/>
              </w:rPr>
            </w:pPr>
          </w:p>
        </w:tc>
      </w:tr>
    </w:tbl>
    <w:p w:rsidR="006F6035" w:rsidRPr="00447D53" w:rsidRDefault="006F6035" w:rsidP="00447D53">
      <w:pPr>
        <w:rPr>
          <w:lang w:val="sr-Cyrl-RS"/>
        </w:rPr>
      </w:pPr>
    </w:p>
    <w:sectPr w:rsidR="006F6035" w:rsidRPr="00447D53" w:rsidSect="00817D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55" w:rsidRDefault="008D0355" w:rsidP="00817DCB">
      <w:pPr>
        <w:spacing w:after="0" w:line="240" w:lineRule="auto"/>
      </w:pPr>
      <w:r>
        <w:separator/>
      </w:r>
    </w:p>
  </w:endnote>
  <w:endnote w:type="continuationSeparator" w:id="0">
    <w:p w:rsidR="008D0355" w:rsidRDefault="008D0355" w:rsidP="008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48" w:rsidRDefault="008D0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48" w:rsidRDefault="008D035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FC0634">
          <w:rPr>
            <w:rFonts w:asciiTheme="majorHAnsi" w:eastAsiaTheme="majorEastAsia" w:hAnsiTheme="majorHAnsi" w:cstheme="majorBidi"/>
          </w:rPr>
          <w:t>[Type text]</w:t>
        </w:r>
      </w:sdtContent>
    </w:sdt>
    <w:r w:rsidR="00FC0634">
      <w:rPr>
        <w:rFonts w:asciiTheme="majorHAnsi" w:eastAsiaTheme="majorEastAsia" w:hAnsiTheme="majorHAnsi" w:cstheme="majorBidi"/>
      </w:rPr>
      <w:ptab w:relativeTo="margin" w:alignment="right" w:leader="none"/>
    </w:r>
    <w:r w:rsidR="00FC0634">
      <w:rPr>
        <w:rFonts w:asciiTheme="majorHAnsi" w:eastAsiaTheme="majorEastAsia" w:hAnsiTheme="majorHAnsi" w:cstheme="majorBidi"/>
      </w:rPr>
      <w:t xml:space="preserve">Page </w:t>
    </w:r>
    <w:r w:rsidR="001E2445">
      <w:rPr>
        <w:rFonts w:eastAsiaTheme="minorEastAsia"/>
      </w:rPr>
      <w:fldChar w:fldCharType="begin"/>
    </w:r>
    <w:r w:rsidR="00FC0634">
      <w:instrText xml:space="preserve"> PAGE   \* MERGEFORMAT </w:instrText>
    </w:r>
    <w:r w:rsidR="001E2445">
      <w:rPr>
        <w:rFonts w:eastAsiaTheme="minorEastAsia"/>
      </w:rPr>
      <w:fldChar w:fldCharType="separate"/>
    </w:r>
    <w:r w:rsidR="008D1ACD" w:rsidRPr="008D1ACD">
      <w:rPr>
        <w:rFonts w:asciiTheme="majorHAnsi" w:eastAsiaTheme="majorEastAsia" w:hAnsiTheme="majorHAnsi" w:cstheme="majorBidi"/>
        <w:noProof/>
      </w:rPr>
      <w:t>1</w:t>
    </w:r>
    <w:r w:rsidR="001E2445">
      <w:rPr>
        <w:rFonts w:asciiTheme="majorHAnsi" w:eastAsiaTheme="majorEastAsia" w:hAnsiTheme="majorHAnsi" w:cstheme="majorBidi"/>
        <w:noProof/>
      </w:rPr>
      <w:fldChar w:fldCharType="end"/>
    </w:r>
    <w:r w:rsidR="00FC0634">
      <w:rPr>
        <w:rFonts w:asciiTheme="majorHAnsi" w:eastAsiaTheme="majorEastAsia" w:hAnsiTheme="majorHAnsi" w:cstheme="majorBidi"/>
        <w:noProof/>
      </w:rPr>
      <w:t>/5</w:t>
    </w:r>
  </w:p>
  <w:p w:rsidR="007D0B48" w:rsidRDefault="008D0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48" w:rsidRDefault="008D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55" w:rsidRDefault="008D0355" w:rsidP="00817DCB">
      <w:pPr>
        <w:spacing w:after="0" w:line="240" w:lineRule="auto"/>
      </w:pPr>
      <w:r>
        <w:separator/>
      </w:r>
    </w:p>
  </w:footnote>
  <w:footnote w:type="continuationSeparator" w:id="0">
    <w:p w:rsidR="008D0355" w:rsidRDefault="008D0355" w:rsidP="0081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48" w:rsidRDefault="008D0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32" w:rsidRDefault="00FC0634" w:rsidP="00B36D32">
    <w:pPr>
      <w:pStyle w:val="Header"/>
      <w:tabs>
        <w:tab w:val="center" w:pos="1418"/>
      </w:tabs>
      <w:ind w:left="-851" w:right="-588"/>
    </w:pPr>
    <w:r>
      <w:rPr>
        <w:rFonts w:ascii="Times New Roman" w:hAnsi="Times New Roman"/>
      </w:rPr>
      <w:t xml:space="preserve">                </w:t>
    </w:r>
  </w:p>
  <w:tbl>
    <w:tblPr>
      <w:tblW w:w="10530" w:type="dxa"/>
      <w:tblInd w:w="-612" w:type="dxa"/>
      <w:tblLook w:val="04A0" w:firstRow="1" w:lastRow="0" w:firstColumn="1" w:lastColumn="0" w:noHBand="0" w:noVBand="1"/>
    </w:tblPr>
    <w:tblGrid>
      <w:gridCol w:w="990"/>
      <w:gridCol w:w="6534"/>
      <w:gridCol w:w="3006"/>
    </w:tblGrid>
    <w:tr w:rsidR="00B36D32" w:rsidRPr="00B36D32" w:rsidTr="0075296F">
      <w:trPr>
        <w:trHeight w:val="1088"/>
      </w:trPr>
      <w:tc>
        <w:tcPr>
          <w:tcW w:w="990" w:type="dxa"/>
          <w:hideMark/>
        </w:tcPr>
        <w:p w:rsidR="00B36D32" w:rsidRPr="00B36D32" w:rsidRDefault="00FC0634" w:rsidP="00B36D32">
          <w:pPr>
            <w:tabs>
              <w:tab w:val="center" w:pos="1418"/>
              <w:tab w:val="right" w:pos="9360"/>
            </w:tabs>
            <w:spacing w:after="0" w:line="240" w:lineRule="auto"/>
            <w:ind w:right="-588"/>
            <w:rPr>
              <w:rFonts w:ascii="Times New Roman" w:eastAsia="Times New Roman" w:hAnsi="Times New Roman" w:cs="Times New Roman"/>
            </w:rPr>
          </w:pPr>
          <w:r w:rsidRPr="00B36D32">
            <w:rPr>
              <w:rFonts w:ascii="Times New Roman" w:eastAsia="Times New Roman" w:hAnsi="Times New Roman" w:cs="Times New Roman"/>
              <w:noProof/>
              <w:sz w:val="24"/>
              <w:szCs w:val="24"/>
            </w:rPr>
            <w:drawing>
              <wp:inline distT="0" distB="0" distL="0" distR="0">
                <wp:extent cx="390525" cy="676275"/>
                <wp:effectExtent l="0" t="0" r="9525" b="952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76275"/>
                        </a:xfrm>
                        <a:prstGeom prst="rect">
                          <a:avLst/>
                        </a:prstGeom>
                        <a:noFill/>
                        <a:ln>
                          <a:noFill/>
                        </a:ln>
                      </pic:spPr>
                    </pic:pic>
                  </a:graphicData>
                </a:graphic>
              </wp:inline>
            </w:drawing>
          </w:r>
        </w:p>
      </w:tc>
      <w:tc>
        <w:tcPr>
          <w:tcW w:w="6534" w:type="dxa"/>
          <w:vAlign w:val="center"/>
          <w:hideMark/>
        </w:tcPr>
        <w:p w:rsidR="00B36D32" w:rsidRPr="00B36D32" w:rsidRDefault="00FC0634" w:rsidP="00B36D32">
          <w:pPr>
            <w:spacing w:after="0" w:line="240" w:lineRule="auto"/>
            <w:rPr>
              <w:rFonts w:ascii="Times New Roman" w:eastAsia="Times New Roman" w:hAnsi="Times New Roman" w:cs="Times New Roman"/>
              <w:b/>
              <w:szCs w:val="24"/>
              <w:lang w:val="ru-RU"/>
            </w:rPr>
          </w:pPr>
          <w:r w:rsidRPr="00B36D32">
            <w:rPr>
              <w:rFonts w:ascii="Times New Roman" w:eastAsia="Times New Roman" w:hAnsi="Times New Roman" w:cs="Times New Roman"/>
              <w:b/>
              <w:sz w:val="24"/>
              <w:szCs w:val="24"/>
              <w:lang w:val="ru-RU"/>
            </w:rPr>
            <w:t xml:space="preserve">  </w:t>
          </w:r>
          <w:r w:rsidRPr="00B36D32">
            <w:rPr>
              <w:rFonts w:ascii="Times New Roman" w:eastAsia="Times New Roman" w:hAnsi="Times New Roman" w:cs="Times New Roman"/>
              <w:b/>
              <w:szCs w:val="24"/>
              <w:lang w:val="ru-RU"/>
            </w:rPr>
            <w:t>Република Србија</w:t>
          </w:r>
        </w:p>
        <w:p w:rsidR="00B36D32" w:rsidRPr="00B36D32" w:rsidRDefault="00FC0634" w:rsidP="00B36D32">
          <w:pPr>
            <w:spacing w:after="0" w:line="240" w:lineRule="auto"/>
            <w:rPr>
              <w:rFonts w:ascii="Times New Roman" w:eastAsia="Times New Roman" w:hAnsi="Times New Roman" w:cs="Times New Roman"/>
              <w:sz w:val="18"/>
            </w:rPr>
          </w:pPr>
          <w:r w:rsidRPr="00B36D32">
            <w:rPr>
              <w:rFonts w:ascii="Times New Roman" w:eastAsia="Times New Roman" w:hAnsi="Times New Roman" w:cs="Times New Roman"/>
              <w:sz w:val="16"/>
            </w:rPr>
            <w:t xml:space="preserve">   МИНИСТАРСТВО ПОЉОПРИВРЕДЕ И ЗАШТИТЕ ЖИВОТНЕ СРЕДИНЕ</w:t>
          </w:r>
        </w:p>
        <w:p w:rsidR="00B36D32" w:rsidRPr="00B36D32" w:rsidRDefault="00FC0634" w:rsidP="00B36D32">
          <w:pPr>
            <w:tabs>
              <w:tab w:val="center" w:pos="1418"/>
              <w:tab w:val="right" w:pos="9360"/>
            </w:tabs>
            <w:spacing w:after="0" w:line="240" w:lineRule="auto"/>
            <w:ind w:right="-588"/>
            <w:rPr>
              <w:rFonts w:ascii="Times New Roman" w:eastAsia="Times New Roman" w:hAnsi="Times New Roman" w:cs="Times New Roman"/>
              <w:sz w:val="20"/>
            </w:rPr>
          </w:pPr>
          <w:r w:rsidRPr="00B36D32">
            <w:rPr>
              <w:rFonts w:ascii="Times New Roman" w:eastAsia="Times New Roman" w:hAnsi="Times New Roman" w:cs="Times New Roman"/>
            </w:rPr>
            <w:t xml:space="preserve">  Сектор инспекције за заштиту животне средине</w:t>
          </w:r>
        </w:p>
      </w:tc>
      <w:tc>
        <w:tcPr>
          <w:tcW w:w="3006" w:type="dxa"/>
          <w:vAlign w:val="center"/>
          <w:hideMark/>
        </w:tcPr>
        <w:p w:rsidR="008D1ACD" w:rsidRDefault="0075296F" w:rsidP="0075296F">
          <w:pPr>
            <w:tabs>
              <w:tab w:val="center" w:pos="1418"/>
              <w:tab w:val="right" w:pos="9360"/>
            </w:tabs>
            <w:spacing w:after="0" w:line="240" w:lineRule="auto"/>
            <w:ind w:left="-851" w:right="-5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C0634" w:rsidRPr="00B36D32">
            <w:rPr>
              <w:rFonts w:ascii="Times New Roman" w:eastAsia="Times New Roman" w:hAnsi="Times New Roman" w:cs="Times New Roman"/>
              <w:sz w:val="20"/>
              <w:szCs w:val="20"/>
              <w:lang w:val="sr-Cyrl-CS"/>
            </w:rPr>
            <w:t xml:space="preserve">    </w:t>
          </w:r>
          <w:r w:rsidR="008D1A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C0634" w:rsidRPr="00B36D32">
            <w:rPr>
              <w:rFonts w:ascii="Times New Roman" w:eastAsia="Times New Roman" w:hAnsi="Times New Roman" w:cs="Times New Roman"/>
              <w:sz w:val="20"/>
              <w:szCs w:val="20"/>
              <w:lang w:val="sr-Cyrl-CS"/>
            </w:rPr>
            <w:t xml:space="preserve">Ознака: КЛ </w:t>
          </w:r>
          <w:r w:rsidR="00FC0634" w:rsidRPr="00B36D32">
            <w:rPr>
              <w:rFonts w:ascii="Times New Roman" w:eastAsia="Times New Roman" w:hAnsi="Times New Roman" w:cs="Times New Roman"/>
              <w:sz w:val="20"/>
              <w:szCs w:val="20"/>
            </w:rPr>
            <w:t>РИБ</w:t>
          </w:r>
          <w:r w:rsidR="00FC0634" w:rsidRPr="00B36D32">
            <w:rPr>
              <w:rFonts w:ascii="Times New Roman" w:eastAsia="Times New Roman" w:hAnsi="Times New Roman" w:cs="Times New Roman"/>
              <w:sz w:val="20"/>
              <w:szCs w:val="20"/>
              <w:lang w:val="sr-Cyrl-CS"/>
            </w:rPr>
            <w:t xml:space="preserve"> </w:t>
          </w:r>
          <w:r w:rsidR="00FC0634">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w:t>
          </w:r>
        </w:p>
        <w:p w:rsidR="008D1ACD" w:rsidRPr="008D1ACD" w:rsidRDefault="008D1ACD" w:rsidP="008D1ACD">
          <w:pPr>
            <w:tabs>
              <w:tab w:val="center" w:pos="1418"/>
              <w:tab w:val="right" w:pos="9360"/>
            </w:tabs>
            <w:spacing w:after="0" w:line="240" w:lineRule="auto"/>
            <w:ind w:left="-851" w:right="-5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10.05.20                   </w:t>
          </w:r>
          <w:bookmarkStart w:id="0" w:name="_GoBack"/>
          <w:bookmarkEnd w:id="0"/>
          <w:r>
            <w:rPr>
              <w:rFonts w:ascii="Times New Roman" w:eastAsia="Times New Roman" w:hAnsi="Times New Roman" w:cs="Times New Roman"/>
              <w:sz w:val="20"/>
              <w:szCs w:val="20"/>
            </w:rPr>
            <w:t xml:space="preserve"> </w:t>
          </w:r>
          <w:r>
            <w:rPr>
              <w:rFonts w:ascii="Times New Roman" w:eastAsia="Times New Roman" w:hAnsi="Times New Roman"/>
              <w:sz w:val="20"/>
              <w:szCs w:val="20"/>
              <w:lang w:val="sr-Cyrl-RS"/>
            </w:rPr>
            <w:t>Верзија 03</w:t>
          </w:r>
        </w:p>
        <w:p w:rsidR="008D1ACD" w:rsidRDefault="008D1ACD" w:rsidP="008D1ACD">
          <w:pPr>
            <w:tabs>
              <w:tab w:val="center" w:pos="1418"/>
              <w:tab w:val="right" w:pos="9360"/>
            </w:tabs>
            <w:spacing w:after="0" w:line="240" w:lineRule="auto"/>
            <w:ind w:left="-851" w:right="-588"/>
            <w:jc w:val="center"/>
            <w:rPr>
              <w:rFonts w:ascii="Times New Roman" w:eastAsia="Times New Roman" w:hAnsi="Times New Roman"/>
              <w:sz w:val="20"/>
              <w:szCs w:val="20"/>
              <w:lang w:val="sr-Cyrl-RS"/>
            </w:rPr>
          </w:pPr>
          <w:r>
            <w:rPr>
              <w:rFonts w:ascii="Times New Roman" w:eastAsia="Times New Roman" w:hAnsi="Times New Roman"/>
              <w:sz w:val="20"/>
              <w:szCs w:val="20"/>
              <w:lang w:val="sr-Cyrl-RS"/>
            </w:rPr>
            <w:t xml:space="preserve"> </w:t>
          </w:r>
          <w:r>
            <w:rPr>
              <w:rFonts w:ascii="Times New Roman" w:eastAsia="Times New Roman" w:hAnsi="Times New Roman"/>
              <w:sz w:val="20"/>
              <w:szCs w:val="20"/>
              <w:lang w:val="sr-Cyrl-RS"/>
            </w:rPr>
            <w:t xml:space="preserve"> од 03.04.2017.</w:t>
          </w:r>
        </w:p>
        <w:p w:rsidR="0032663D" w:rsidRPr="00B36D32" w:rsidRDefault="0032663D" w:rsidP="0075296F">
          <w:pPr>
            <w:tabs>
              <w:tab w:val="center" w:pos="1418"/>
              <w:tab w:val="right" w:pos="9360"/>
            </w:tabs>
            <w:spacing w:after="0" w:line="240" w:lineRule="auto"/>
            <w:ind w:left="-851" w:right="-588"/>
            <w:jc w:val="center"/>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r>
  </w:tbl>
  <w:p w:rsidR="0082037F" w:rsidRDefault="008D0355" w:rsidP="00B36D32">
    <w:pPr>
      <w:pStyle w:val="Header"/>
      <w:tabs>
        <w:tab w:val="center" w:pos="1418"/>
      </w:tabs>
      <w:ind w:left="-851" w:right="-588"/>
    </w:pPr>
  </w:p>
  <w:p w:rsidR="0082037F" w:rsidRDefault="008D0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48" w:rsidRDefault="008D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A79"/>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21E6624"/>
    <w:multiLevelType w:val="hybridMultilevel"/>
    <w:tmpl w:val="D01C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10FD5F1A"/>
    <w:multiLevelType w:val="hybridMultilevel"/>
    <w:tmpl w:val="D3E6B8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47630DA"/>
    <w:multiLevelType w:val="hybridMultilevel"/>
    <w:tmpl w:val="386016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5014E4"/>
    <w:multiLevelType w:val="hybridMultilevel"/>
    <w:tmpl w:val="9508F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0E922D4"/>
    <w:multiLevelType w:val="hybridMultilevel"/>
    <w:tmpl w:val="D85619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35258E7"/>
    <w:multiLevelType w:val="hybridMultilevel"/>
    <w:tmpl w:val="4A061F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7D16041"/>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EA13A19"/>
    <w:multiLevelType w:val="hybridMultilevel"/>
    <w:tmpl w:val="C5D65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756A3C6D"/>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E09756B"/>
    <w:multiLevelType w:val="hybridMultilevel"/>
    <w:tmpl w:val="CE169F6C"/>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4"/>
  </w:num>
  <w:num w:numId="8">
    <w:abstractNumId w:val="7"/>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FB5"/>
    <w:rsid w:val="0003078A"/>
    <w:rsid w:val="001D65B5"/>
    <w:rsid w:val="001E2445"/>
    <w:rsid w:val="001E7012"/>
    <w:rsid w:val="001F7619"/>
    <w:rsid w:val="002374C2"/>
    <w:rsid w:val="002601C7"/>
    <w:rsid w:val="0032663D"/>
    <w:rsid w:val="00347D9B"/>
    <w:rsid w:val="00447D53"/>
    <w:rsid w:val="00547A37"/>
    <w:rsid w:val="005D6105"/>
    <w:rsid w:val="0064398C"/>
    <w:rsid w:val="006F6035"/>
    <w:rsid w:val="00723D38"/>
    <w:rsid w:val="0075296F"/>
    <w:rsid w:val="007D1FB6"/>
    <w:rsid w:val="008027D5"/>
    <w:rsid w:val="0081507B"/>
    <w:rsid w:val="00817DCB"/>
    <w:rsid w:val="00825D97"/>
    <w:rsid w:val="008D0355"/>
    <w:rsid w:val="008D1ACD"/>
    <w:rsid w:val="008E1E86"/>
    <w:rsid w:val="009661B3"/>
    <w:rsid w:val="009919B7"/>
    <w:rsid w:val="009E16C5"/>
    <w:rsid w:val="009E4350"/>
    <w:rsid w:val="00AC3FA9"/>
    <w:rsid w:val="00BD3FDD"/>
    <w:rsid w:val="00BF4E1C"/>
    <w:rsid w:val="00D34FFA"/>
    <w:rsid w:val="00E07582"/>
    <w:rsid w:val="00E53884"/>
    <w:rsid w:val="00E8300B"/>
    <w:rsid w:val="00EA5FB5"/>
    <w:rsid w:val="00F76C55"/>
    <w:rsid w:val="00FC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BD047-2C2C-4003-BEF4-52E491F8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9B7"/>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9919B7"/>
    <w:pPr>
      <w:spacing w:after="0" w:line="240" w:lineRule="auto"/>
    </w:pPr>
  </w:style>
  <w:style w:type="paragraph" w:styleId="Header">
    <w:name w:val="header"/>
    <w:basedOn w:val="Normal"/>
    <w:link w:val="HeaderChar"/>
    <w:uiPriority w:val="99"/>
    <w:unhideWhenUsed/>
    <w:rsid w:val="0099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B7"/>
  </w:style>
  <w:style w:type="paragraph" w:styleId="Footer">
    <w:name w:val="footer"/>
    <w:basedOn w:val="Normal"/>
    <w:link w:val="FooterChar"/>
    <w:uiPriority w:val="99"/>
    <w:unhideWhenUsed/>
    <w:rsid w:val="0099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B7"/>
  </w:style>
  <w:style w:type="paragraph" w:styleId="BalloonText">
    <w:name w:val="Balloon Text"/>
    <w:basedOn w:val="Normal"/>
    <w:link w:val="BalloonTextChar"/>
    <w:uiPriority w:val="99"/>
    <w:semiHidden/>
    <w:unhideWhenUsed/>
    <w:rsid w:val="0099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dc:creator>
  <cp:keywords/>
  <dc:description/>
  <cp:lastModifiedBy>Jasmina Jovic</cp:lastModifiedBy>
  <cp:revision>17</cp:revision>
  <dcterms:created xsi:type="dcterms:W3CDTF">2016-05-08T16:28:00Z</dcterms:created>
  <dcterms:modified xsi:type="dcterms:W3CDTF">2017-05-22T10:06:00Z</dcterms:modified>
</cp:coreProperties>
</file>