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93" w:rsidRDefault="002A2093" w:rsidP="00084920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ПРЕДЛОГ</w:t>
      </w:r>
    </w:p>
    <w:p w:rsidR="00084920" w:rsidRPr="0026186D" w:rsidRDefault="00084920" w:rsidP="00084920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26186D">
        <w:rPr>
          <w:rFonts w:ascii="Tahoma" w:hAnsi="Tahoma" w:cs="Tahoma"/>
          <w:sz w:val="20"/>
          <w:szCs w:val="20"/>
          <w:lang w:val="ru-RU"/>
        </w:rPr>
        <w:t xml:space="preserve">На основу члана 40. </w:t>
      </w:r>
      <w:r w:rsidRPr="0026186D">
        <w:rPr>
          <w:rFonts w:ascii="Tahoma" w:hAnsi="Tahoma" w:cs="Tahoma"/>
          <w:sz w:val="20"/>
          <w:szCs w:val="20"/>
          <w:lang w:val="sr-Cyrl-CS"/>
        </w:rPr>
        <w:t>став 1. тачка 54.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Статута Општине Нови Бечеј (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>Службени лист општине Нови Бечеј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 xml:space="preserve">, број 6/2019), Скупштина општине Нови Бечеј на </w:t>
      </w:r>
      <w:r w:rsidR="002A2093">
        <w:rPr>
          <w:rFonts w:ascii="Tahoma" w:hAnsi="Tahoma" w:cs="Tahoma"/>
          <w:sz w:val="20"/>
          <w:szCs w:val="20"/>
          <w:lang w:val="sr-Cyrl-RS"/>
        </w:rPr>
        <w:t>___</w:t>
      </w:r>
      <w:r w:rsidR="00912867">
        <w:rPr>
          <w:rFonts w:ascii="Tahoma" w:hAnsi="Tahoma" w:cs="Tahoma"/>
          <w:sz w:val="20"/>
          <w:szCs w:val="20"/>
          <w:lang w:val="sr-Cyrl-RS"/>
        </w:rPr>
        <w:t>.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седници</w:t>
      </w:r>
      <w:r w:rsidR="006434E3">
        <w:rPr>
          <w:rFonts w:ascii="Tahoma" w:hAnsi="Tahoma" w:cs="Tahoma"/>
          <w:sz w:val="20"/>
          <w:szCs w:val="20"/>
          <w:lang w:val="ru-RU"/>
        </w:rPr>
        <w:t>,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одржаној дана</w:t>
      </w:r>
      <w:r w:rsidRPr="0026186D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2A2093">
        <w:rPr>
          <w:rFonts w:ascii="Tahoma" w:hAnsi="Tahoma" w:cs="Tahoma"/>
          <w:sz w:val="20"/>
          <w:szCs w:val="20"/>
          <w:lang w:val="sr-Cyrl-RS"/>
        </w:rPr>
        <w:t>____</w:t>
      </w:r>
      <w:r w:rsidR="00912867">
        <w:rPr>
          <w:rFonts w:ascii="Tahoma" w:hAnsi="Tahoma" w:cs="Tahoma"/>
          <w:sz w:val="20"/>
          <w:szCs w:val="20"/>
          <w:lang w:val="sr-Cyrl-RS"/>
        </w:rPr>
        <w:t>.</w:t>
      </w:r>
      <w:r w:rsidR="002A2093">
        <w:rPr>
          <w:rFonts w:ascii="Tahoma" w:hAnsi="Tahoma" w:cs="Tahoma"/>
          <w:sz w:val="20"/>
          <w:szCs w:val="20"/>
          <w:lang w:val="sr-Cyrl-RS"/>
        </w:rPr>
        <w:t>2023</w:t>
      </w:r>
      <w:r w:rsidR="006434E3">
        <w:rPr>
          <w:rFonts w:ascii="Tahoma" w:hAnsi="Tahoma" w:cs="Tahoma"/>
          <w:sz w:val="20"/>
          <w:szCs w:val="20"/>
          <w:lang w:val="sr-Cyrl-RS"/>
        </w:rPr>
        <w:t>.</w:t>
      </w:r>
      <w:r w:rsidRPr="0026186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године, донела је </w:t>
      </w:r>
    </w:p>
    <w:p w:rsidR="00084920" w:rsidRPr="0026186D" w:rsidRDefault="00084920" w:rsidP="00084920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en-US"/>
        </w:rPr>
      </w:pPr>
    </w:p>
    <w:p w:rsidR="00084920" w:rsidRPr="0026186D" w:rsidRDefault="00084920" w:rsidP="00084920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084920" w:rsidRPr="0026186D" w:rsidRDefault="00084920" w:rsidP="00084920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о давању сагласности на </w:t>
      </w:r>
      <w:r w:rsidR="002A2093">
        <w:rPr>
          <w:rFonts w:ascii="Tahoma" w:hAnsi="Tahoma" w:cs="Tahoma"/>
          <w:b/>
          <w:sz w:val="20"/>
          <w:szCs w:val="20"/>
          <w:lang w:val="ru-RU"/>
        </w:rPr>
        <w:t>Завршни рачун</w:t>
      </w:r>
    </w:p>
    <w:p w:rsidR="00084920" w:rsidRPr="0026186D" w:rsidRDefault="00084920" w:rsidP="00084920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ПУ </w:t>
      </w:r>
      <w:r w:rsidRPr="0026186D">
        <w:rPr>
          <w:rFonts w:ascii="Tahoma" w:hAnsi="Tahoma" w:cs="Tahoma"/>
          <w:b/>
          <w:sz w:val="20"/>
          <w:szCs w:val="20"/>
          <w:lang w:val="sr-Cyrl-RS"/>
        </w:rPr>
        <w:t xml:space="preserve">„Пава Сударски“ </w:t>
      </w: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Нови Бечеј за </w:t>
      </w:r>
      <w:r w:rsidRPr="0026186D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  <w:lang w:val="sr-Cyrl-RS"/>
        </w:rPr>
        <w:t>2</w:t>
      </w:r>
      <w:r w:rsidR="002A2093">
        <w:rPr>
          <w:rFonts w:ascii="Tahoma" w:hAnsi="Tahoma" w:cs="Tahoma"/>
          <w:b/>
          <w:sz w:val="20"/>
          <w:szCs w:val="20"/>
          <w:lang w:val="sr-Cyrl-RS"/>
        </w:rPr>
        <w:t>2</w:t>
      </w:r>
      <w:r w:rsidRPr="0026186D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084920" w:rsidRPr="0026186D" w:rsidRDefault="00084920" w:rsidP="0008492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084920" w:rsidRPr="0026186D" w:rsidRDefault="00084920" w:rsidP="00084920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Latn-CS"/>
        </w:rPr>
      </w:pPr>
      <w:r w:rsidRPr="0026186D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084920" w:rsidRPr="0026186D" w:rsidRDefault="00084920" w:rsidP="00084920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>ДАЈЕ СЕ САГЛАСНОСТ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на </w:t>
      </w:r>
      <w:r w:rsidR="002A2093" w:rsidRPr="002A2093">
        <w:rPr>
          <w:rFonts w:ascii="Tahoma" w:hAnsi="Tahoma" w:cs="Tahoma"/>
          <w:sz w:val="20"/>
          <w:szCs w:val="20"/>
          <w:lang w:val="ru-RU"/>
        </w:rPr>
        <w:t xml:space="preserve">Завршни рачун </w:t>
      </w:r>
      <w:r w:rsidRPr="0026186D">
        <w:rPr>
          <w:rFonts w:ascii="Tahoma" w:hAnsi="Tahoma" w:cs="Tahoma"/>
          <w:sz w:val="20"/>
          <w:szCs w:val="20"/>
          <w:lang w:val="ru-RU"/>
        </w:rPr>
        <w:t>ПУ</w:t>
      </w:r>
      <w:r w:rsidRPr="0026186D">
        <w:rPr>
          <w:rFonts w:ascii="Tahoma" w:hAnsi="Tahoma" w:cs="Tahoma"/>
          <w:sz w:val="20"/>
          <w:szCs w:val="20"/>
          <w:lang w:val="sr-Cyrl-RS"/>
        </w:rPr>
        <w:t xml:space="preserve"> „Пава Сударски“</w:t>
      </w: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ru-RU"/>
        </w:rPr>
        <w:t>Нови Бечеј</w:t>
      </w: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за </w:t>
      </w:r>
      <w:r w:rsidRPr="0026186D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  <w:lang w:val="sr-Cyrl-RS"/>
        </w:rPr>
        <w:t>2</w:t>
      </w:r>
      <w:r w:rsidR="002A2093">
        <w:rPr>
          <w:rFonts w:ascii="Tahoma" w:hAnsi="Tahoma" w:cs="Tahoma"/>
          <w:sz w:val="20"/>
          <w:szCs w:val="20"/>
          <w:lang w:val="sr-Cyrl-RS"/>
        </w:rPr>
        <w:t>2</w:t>
      </w:r>
      <w:r w:rsidRPr="0026186D">
        <w:rPr>
          <w:rFonts w:ascii="Tahoma" w:hAnsi="Tahoma" w:cs="Tahoma"/>
          <w:sz w:val="20"/>
          <w:szCs w:val="20"/>
          <w:lang w:val="ru-RU"/>
        </w:rPr>
        <w:t>. годину, који је усвојио Управни одбор установе</w:t>
      </w:r>
      <w:r w:rsidR="006434E3">
        <w:rPr>
          <w:rFonts w:ascii="Tahoma" w:hAnsi="Tahoma" w:cs="Tahoma"/>
          <w:sz w:val="20"/>
          <w:szCs w:val="20"/>
          <w:lang w:val="ru-RU"/>
        </w:rPr>
        <w:t>,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на седници одржаној дана </w:t>
      </w:r>
      <w:r w:rsidR="002A2093">
        <w:rPr>
          <w:rFonts w:ascii="Tahoma" w:hAnsi="Tahoma" w:cs="Tahoma"/>
          <w:sz w:val="20"/>
          <w:szCs w:val="20"/>
          <w:lang w:val="sr-Cyrl-RS"/>
        </w:rPr>
        <w:t>06.03</w:t>
      </w:r>
      <w:r w:rsidRPr="0026186D">
        <w:rPr>
          <w:rFonts w:ascii="Tahoma" w:hAnsi="Tahoma" w:cs="Tahoma"/>
          <w:sz w:val="20"/>
          <w:szCs w:val="20"/>
          <w:lang w:val="ru-RU"/>
        </w:rPr>
        <w:t>.20</w:t>
      </w:r>
      <w:r w:rsidRPr="0026186D">
        <w:rPr>
          <w:rFonts w:ascii="Tahoma" w:hAnsi="Tahoma" w:cs="Tahoma"/>
          <w:sz w:val="20"/>
          <w:szCs w:val="20"/>
        </w:rPr>
        <w:t>2</w:t>
      </w:r>
      <w:r w:rsidR="002A2093">
        <w:rPr>
          <w:rFonts w:ascii="Tahoma" w:hAnsi="Tahoma" w:cs="Tahoma"/>
          <w:sz w:val="20"/>
          <w:szCs w:val="20"/>
          <w:lang w:val="sr-Cyrl-RS"/>
        </w:rPr>
        <w:t>3</w:t>
      </w:r>
      <w:r w:rsidRPr="0026186D">
        <w:rPr>
          <w:rFonts w:ascii="Tahoma" w:hAnsi="Tahoma" w:cs="Tahoma"/>
          <w:sz w:val="20"/>
          <w:szCs w:val="20"/>
          <w:lang w:val="ru-RU"/>
        </w:rPr>
        <w:t>. г</w:t>
      </w:r>
      <w:r w:rsidRPr="0026186D">
        <w:rPr>
          <w:rFonts w:ascii="Tahoma" w:hAnsi="Tahoma" w:cs="Tahoma"/>
          <w:sz w:val="20"/>
          <w:szCs w:val="20"/>
          <w:lang w:val="sr-Latn-CS"/>
        </w:rPr>
        <w:t>o</w:t>
      </w:r>
      <w:r w:rsidRPr="0026186D">
        <w:rPr>
          <w:rFonts w:ascii="Tahoma" w:hAnsi="Tahoma" w:cs="Tahoma"/>
          <w:sz w:val="20"/>
          <w:szCs w:val="20"/>
          <w:lang w:val="ru-RU"/>
        </w:rPr>
        <w:t>дине</w:t>
      </w:r>
      <w:r w:rsidRPr="0026186D">
        <w:rPr>
          <w:rFonts w:ascii="Tahoma" w:hAnsi="Tahoma" w:cs="Tahoma"/>
          <w:sz w:val="20"/>
          <w:szCs w:val="20"/>
          <w:lang w:val="sr-Latn-CS"/>
        </w:rPr>
        <w:t>.</w:t>
      </w:r>
    </w:p>
    <w:p w:rsidR="00084920" w:rsidRPr="0026186D" w:rsidRDefault="00084920" w:rsidP="00084920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</w:rPr>
      </w:pPr>
    </w:p>
    <w:p w:rsidR="00084920" w:rsidRPr="0026186D" w:rsidRDefault="00084920" w:rsidP="00084920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26186D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084920" w:rsidRPr="0026186D" w:rsidRDefault="00084920" w:rsidP="00084920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26186D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>.</w:t>
      </w:r>
    </w:p>
    <w:p w:rsidR="00084920" w:rsidRPr="0026186D" w:rsidRDefault="00084920" w:rsidP="00084920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084920" w:rsidRPr="0026186D" w:rsidRDefault="00084920" w:rsidP="00084920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26186D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084920" w:rsidRPr="0026186D" w:rsidRDefault="00084920" w:rsidP="00084920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084920" w:rsidRPr="0026186D" w:rsidRDefault="002A2093" w:rsidP="00084920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>Број: I</w:t>
      </w:r>
      <w:r w:rsidR="00084920">
        <w:rPr>
          <w:rFonts w:ascii="Tahoma" w:hAnsi="Tahoma" w:cs="Tahoma"/>
          <w:sz w:val="20"/>
          <w:szCs w:val="20"/>
          <w:lang w:val="ru-RU"/>
        </w:rPr>
        <w:t xml:space="preserve"> 02-</w:t>
      </w:r>
      <w:r w:rsidR="00084920">
        <w:rPr>
          <w:rFonts w:ascii="Tahoma" w:hAnsi="Tahoma" w:cs="Tahoma"/>
          <w:sz w:val="20"/>
          <w:szCs w:val="20"/>
        </w:rPr>
        <w:t>400</w:t>
      </w:r>
      <w:r w:rsidR="00084920" w:rsidRPr="0026186D">
        <w:rPr>
          <w:rFonts w:ascii="Tahoma" w:hAnsi="Tahoma" w:cs="Tahoma"/>
          <w:sz w:val="20"/>
          <w:szCs w:val="20"/>
          <w:lang w:val="sr-Latn-CS"/>
        </w:rPr>
        <w:t>-</w:t>
      </w:r>
      <w:r>
        <w:rPr>
          <w:rFonts w:ascii="Tahoma" w:hAnsi="Tahoma" w:cs="Tahoma"/>
          <w:sz w:val="20"/>
          <w:szCs w:val="20"/>
          <w:lang w:val="sr-Cyrl-RS"/>
        </w:rPr>
        <w:t>33</w:t>
      </w:r>
      <w:r w:rsidR="00084920" w:rsidRPr="0026186D">
        <w:rPr>
          <w:rFonts w:ascii="Tahoma" w:hAnsi="Tahoma" w:cs="Tahoma"/>
          <w:sz w:val="20"/>
          <w:szCs w:val="20"/>
          <w:lang w:val="ru-RU"/>
        </w:rPr>
        <w:t>/20</w:t>
      </w:r>
      <w:r w:rsidR="00084920" w:rsidRPr="0026186D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="00084920" w:rsidRPr="0026186D">
        <w:rPr>
          <w:rFonts w:ascii="Tahoma" w:hAnsi="Tahoma" w:cs="Tahoma"/>
          <w:sz w:val="20"/>
          <w:szCs w:val="20"/>
        </w:rPr>
        <w:t xml:space="preserve"> </w:t>
      </w:r>
      <w:r w:rsidR="00084920" w:rsidRPr="0026186D">
        <w:rPr>
          <w:rFonts w:ascii="Tahoma" w:hAnsi="Tahoma" w:cs="Tahoma"/>
          <w:sz w:val="20"/>
          <w:szCs w:val="20"/>
          <w:lang w:val="sr-Cyrl-RS"/>
        </w:rPr>
        <w:tab/>
      </w:r>
      <w:r w:rsidR="00084920" w:rsidRPr="0026186D">
        <w:rPr>
          <w:rFonts w:ascii="Tahoma" w:hAnsi="Tahoma" w:cs="Tahoma"/>
          <w:sz w:val="20"/>
          <w:szCs w:val="20"/>
          <w:lang w:val="sr-Cyrl-RS"/>
        </w:rPr>
        <w:tab/>
      </w:r>
      <w:r w:rsidR="00084920" w:rsidRPr="0026186D">
        <w:rPr>
          <w:rFonts w:ascii="Tahoma" w:hAnsi="Tahoma" w:cs="Tahoma"/>
          <w:sz w:val="20"/>
          <w:szCs w:val="20"/>
          <w:lang w:val="sr-Cyrl-RS"/>
        </w:rPr>
        <w:tab/>
      </w:r>
      <w:r w:rsidR="00084920" w:rsidRPr="0026186D">
        <w:rPr>
          <w:rFonts w:ascii="Tahoma" w:hAnsi="Tahoma" w:cs="Tahoma"/>
          <w:sz w:val="20"/>
          <w:szCs w:val="20"/>
          <w:lang w:val="sr-Cyrl-RS"/>
        </w:rPr>
        <w:tab/>
      </w:r>
      <w:r w:rsidR="00084920" w:rsidRPr="0026186D">
        <w:rPr>
          <w:rFonts w:ascii="Tahoma" w:hAnsi="Tahoma" w:cs="Tahoma"/>
          <w:sz w:val="20"/>
          <w:szCs w:val="20"/>
          <w:lang w:val="sr-Cyrl-RS"/>
        </w:rPr>
        <w:tab/>
      </w:r>
      <w:r w:rsidR="00084920" w:rsidRPr="0026186D">
        <w:rPr>
          <w:rFonts w:ascii="Tahoma" w:hAnsi="Tahoma" w:cs="Tahoma"/>
          <w:sz w:val="20"/>
          <w:szCs w:val="20"/>
          <w:lang w:val="sr-Cyrl-RS"/>
        </w:rPr>
        <w:tab/>
        <w:t xml:space="preserve">       </w:t>
      </w:r>
      <w:r w:rsidR="00912867">
        <w:rPr>
          <w:rFonts w:ascii="Tahoma" w:hAnsi="Tahoma" w:cs="Tahoma"/>
          <w:sz w:val="20"/>
          <w:szCs w:val="20"/>
          <w:lang w:val="sr-Cyrl-RS"/>
        </w:rPr>
        <w:t xml:space="preserve"> </w:t>
      </w:r>
      <w:r>
        <w:rPr>
          <w:rFonts w:ascii="Tahoma" w:hAnsi="Tahoma" w:cs="Tahoma"/>
          <w:sz w:val="20"/>
          <w:szCs w:val="20"/>
          <w:lang w:val="sr-Cyrl-RS"/>
        </w:rPr>
        <w:tab/>
        <w:t xml:space="preserve">        </w:t>
      </w:r>
      <w:r w:rsidR="00084920" w:rsidRPr="0026186D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084920" w:rsidRPr="0026186D" w:rsidRDefault="00084920" w:rsidP="00084920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26186D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 w:rsidR="002A2093">
        <w:rPr>
          <w:rFonts w:ascii="Tahoma" w:hAnsi="Tahoma" w:cs="Tahoma"/>
          <w:sz w:val="20"/>
          <w:szCs w:val="20"/>
          <w:lang w:val="sr-Cyrl-RS"/>
        </w:rPr>
        <w:t>_____</w:t>
      </w:r>
      <w:r w:rsidR="00912867">
        <w:rPr>
          <w:rFonts w:ascii="Tahoma" w:hAnsi="Tahoma" w:cs="Tahoma"/>
          <w:sz w:val="20"/>
          <w:szCs w:val="20"/>
          <w:lang w:val="sr-Cyrl-RS"/>
        </w:rPr>
        <w:t>.</w:t>
      </w:r>
      <w:r w:rsidR="002A2093">
        <w:rPr>
          <w:rFonts w:ascii="Tahoma" w:hAnsi="Tahoma" w:cs="Tahoma"/>
          <w:sz w:val="20"/>
          <w:szCs w:val="20"/>
          <w:lang w:val="sr-Cyrl-RS"/>
        </w:rPr>
        <w:t>2023</w:t>
      </w:r>
      <w:r w:rsidRPr="0026186D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</w:r>
      <w:r w:rsidRPr="0026186D">
        <w:rPr>
          <w:rFonts w:ascii="Tahoma" w:hAnsi="Tahoma" w:cs="Tahoma"/>
          <w:sz w:val="20"/>
          <w:szCs w:val="20"/>
          <w:lang w:val="sr-Cyrl-RS"/>
        </w:rPr>
        <w:tab/>
        <w:t xml:space="preserve">      </w:t>
      </w:r>
      <w:r w:rsidR="00912867">
        <w:rPr>
          <w:rFonts w:ascii="Tahoma" w:hAnsi="Tahoma" w:cs="Tahoma"/>
          <w:sz w:val="20"/>
          <w:szCs w:val="20"/>
          <w:lang w:val="sr-Cyrl-RS"/>
        </w:rPr>
        <w:t xml:space="preserve">  </w:t>
      </w:r>
      <w:r w:rsidRPr="0026186D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084920" w:rsidRDefault="00084920" w:rsidP="00084920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26186D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sr-Cyrl-RS"/>
        </w:rPr>
        <w:t xml:space="preserve">     </w:t>
      </w:r>
      <w:r w:rsidR="00B9753E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6434E3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sr-Cyrl-CS"/>
        </w:rPr>
        <w:t>Милован Баштованов</w:t>
      </w:r>
      <w:r w:rsidR="00B9753E">
        <w:rPr>
          <w:rFonts w:ascii="Tahoma" w:hAnsi="Tahoma" w:cs="Tahoma"/>
          <w:sz w:val="20"/>
          <w:szCs w:val="20"/>
          <w:lang w:val="sr-Cyrl-CS"/>
        </w:rPr>
        <w:t xml:space="preserve"> </w:t>
      </w:r>
      <w:bookmarkStart w:id="0" w:name="_GoBack"/>
      <w:bookmarkEnd w:id="0"/>
    </w:p>
    <w:p w:rsidR="007010F6" w:rsidRDefault="007010F6"/>
    <w:sectPr w:rsidR="007010F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20"/>
    <w:rsid w:val="00084920"/>
    <w:rsid w:val="002A2093"/>
    <w:rsid w:val="006434E3"/>
    <w:rsid w:val="007010F6"/>
    <w:rsid w:val="00912867"/>
    <w:rsid w:val="00B9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92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92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2023-03-16T13:15:00Z</cp:lastPrinted>
  <dcterms:created xsi:type="dcterms:W3CDTF">2023-03-16T13:15:00Z</dcterms:created>
  <dcterms:modified xsi:type="dcterms:W3CDTF">2023-03-16T13:15:00Z</dcterms:modified>
</cp:coreProperties>
</file>