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2D6" w:rsidRDefault="00E00D11" w:rsidP="00BE72D6">
      <w:pPr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>ПРЕДЛОГ</w:t>
      </w:r>
      <w:bookmarkStart w:id="0" w:name="_GoBack"/>
      <w:bookmarkEnd w:id="0"/>
    </w:p>
    <w:p w:rsidR="00D1729A" w:rsidRPr="00A54E27" w:rsidRDefault="00D1729A" w:rsidP="00D1729A">
      <w:pPr>
        <w:jc w:val="both"/>
        <w:rPr>
          <w:rFonts w:ascii="Tahoma" w:hAnsi="Tahoma" w:cs="Tahoma"/>
          <w:sz w:val="20"/>
          <w:szCs w:val="20"/>
          <w:lang w:val="sr-Cyrl-RS"/>
        </w:rPr>
      </w:pPr>
      <w:proofErr w:type="spellStart"/>
      <w:proofErr w:type="gramStart"/>
      <w:r w:rsidRPr="00A54E27">
        <w:rPr>
          <w:rFonts w:ascii="Tahoma" w:hAnsi="Tahoma" w:cs="Tahoma"/>
          <w:sz w:val="20"/>
          <w:szCs w:val="20"/>
          <w:lang w:val="en-GB"/>
        </w:rPr>
        <w:t>На</w:t>
      </w:r>
      <w:proofErr w:type="spellEnd"/>
      <w:r w:rsidRPr="00A54E27">
        <w:rPr>
          <w:rFonts w:ascii="Tahoma" w:hAnsi="Tahoma" w:cs="Tahoma"/>
          <w:spacing w:val="13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н</w:t>
      </w:r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в</w:t>
      </w:r>
      <w:r w:rsidRPr="00A54E27">
        <w:rPr>
          <w:rFonts w:ascii="Tahoma" w:hAnsi="Tahoma" w:cs="Tahoma"/>
          <w:sz w:val="20"/>
          <w:szCs w:val="20"/>
          <w:lang w:val="en-GB"/>
        </w:rPr>
        <w:t>у</w:t>
      </w:r>
      <w:proofErr w:type="spellEnd"/>
      <w:r w:rsidRPr="00A54E27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чл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ан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7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29.</w:t>
      </w:r>
      <w:proofErr w:type="gramEnd"/>
      <w:r w:rsidRPr="00A54E27">
        <w:rPr>
          <w:rFonts w:ascii="Tahoma" w:hAnsi="Tahoma" w:cs="Tahoma"/>
          <w:spacing w:val="14"/>
          <w:sz w:val="20"/>
          <w:szCs w:val="20"/>
          <w:lang w:val="en-GB"/>
        </w:rPr>
        <w:t xml:space="preserve"> </w:t>
      </w:r>
      <w:proofErr w:type="spellStart"/>
      <w:proofErr w:type="gram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та</w:t>
      </w:r>
      <w:r w:rsidRPr="00A54E27">
        <w:rPr>
          <w:rFonts w:ascii="Tahoma" w:hAnsi="Tahoma" w:cs="Tahoma"/>
          <w:sz w:val="20"/>
          <w:szCs w:val="20"/>
          <w:lang w:val="en-GB"/>
        </w:rPr>
        <w:t>в</w:t>
      </w:r>
      <w:proofErr w:type="spellEnd"/>
      <w:proofErr w:type="gramEnd"/>
      <w:r w:rsidRPr="00A54E27">
        <w:rPr>
          <w:rFonts w:ascii="Tahoma" w:hAnsi="Tahoma" w:cs="Tahoma"/>
          <w:spacing w:val="7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1.</w:t>
      </w:r>
      <w:r w:rsidRPr="00A54E27">
        <w:rPr>
          <w:rFonts w:ascii="Tahoma" w:hAnsi="Tahoma" w:cs="Tahoma"/>
          <w:spacing w:val="12"/>
          <w:sz w:val="20"/>
          <w:szCs w:val="20"/>
          <w:lang w:val="en-GB"/>
        </w:rPr>
        <w:t xml:space="preserve"> </w:t>
      </w:r>
      <w:proofErr w:type="spellStart"/>
      <w:proofErr w:type="gram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та</w:t>
      </w:r>
      <w:r w:rsidRPr="00A54E27">
        <w:rPr>
          <w:rFonts w:ascii="Tahoma" w:hAnsi="Tahoma" w:cs="Tahoma"/>
          <w:sz w:val="20"/>
          <w:szCs w:val="20"/>
          <w:lang w:val="en-GB"/>
        </w:rPr>
        <w:t>ч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proofErr w:type="gramEnd"/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11.</w:t>
      </w:r>
      <w:r w:rsidRPr="00A54E27">
        <w:rPr>
          <w:rFonts w:ascii="Tahoma" w:hAnsi="Tahoma" w:cs="Tahoma"/>
          <w:spacing w:val="11"/>
          <w:sz w:val="20"/>
          <w:szCs w:val="20"/>
          <w:lang w:val="en-GB"/>
        </w:rPr>
        <w:t xml:space="preserve"> </w:t>
      </w:r>
      <w:proofErr w:type="spellStart"/>
      <w:proofErr w:type="gramStart"/>
      <w:r w:rsidRPr="00A54E27">
        <w:rPr>
          <w:rFonts w:ascii="Tahoma" w:hAnsi="Tahoma" w:cs="Tahoma"/>
          <w:sz w:val="20"/>
          <w:szCs w:val="20"/>
          <w:lang w:val="en-GB"/>
        </w:rPr>
        <w:t>З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z w:val="20"/>
          <w:szCs w:val="20"/>
          <w:lang w:val="en-GB"/>
        </w:rPr>
        <w:t>он</w:t>
      </w:r>
      <w:proofErr w:type="spellEnd"/>
      <w:r w:rsidRPr="00A54E27">
        <w:rPr>
          <w:rFonts w:ascii="Tahoma" w:hAnsi="Tahoma" w:cs="Tahoma"/>
          <w:spacing w:val="9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11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z w:val="20"/>
          <w:szCs w:val="20"/>
          <w:lang w:val="en-GB"/>
        </w:rPr>
        <w:t>м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њ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њ</w:t>
      </w:r>
      <w:r w:rsidRPr="00A54E27">
        <w:rPr>
          <w:rFonts w:ascii="Tahoma" w:hAnsi="Tahoma" w:cs="Tahoma"/>
          <w:sz w:val="20"/>
          <w:szCs w:val="20"/>
          <w:lang w:val="en-GB"/>
        </w:rPr>
        <w:t>у</w:t>
      </w:r>
      <w:proofErr w:type="spellEnd"/>
      <w:r w:rsidRPr="00A54E27">
        <w:rPr>
          <w:rFonts w:ascii="Tahoma" w:hAnsi="Tahoma" w:cs="Tahoma"/>
          <w:spacing w:val="5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ри</w:t>
      </w:r>
      <w:r w:rsidRPr="00A54E27">
        <w:rPr>
          <w:rFonts w:ascii="Tahoma" w:hAnsi="Tahoma" w:cs="Tahoma"/>
          <w:sz w:val="20"/>
          <w:szCs w:val="20"/>
          <w:lang w:val="en-GB"/>
        </w:rPr>
        <w:t>з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и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од</w:t>
      </w:r>
      <w:proofErr w:type="spellEnd"/>
      <w:r w:rsidRPr="00A54E27">
        <w:rPr>
          <w:rFonts w:ascii="Tahoma" w:hAnsi="Tahoma" w:cs="Tahoma"/>
          <w:spacing w:val="11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ата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тр</w:t>
      </w:r>
      <w:r w:rsidRPr="00A54E27">
        <w:rPr>
          <w:rFonts w:ascii="Tahoma" w:hAnsi="Tahoma" w:cs="Tahoma"/>
          <w:sz w:val="20"/>
          <w:szCs w:val="20"/>
          <w:lang w:val="en-GB"/>
        </w:rPr>
        <w:t>офа</w:t>
      </w:r>
      <w:proofErr w:type="spellEnd"/>
      <w:r w:rsidRPr="00A54E27">
        <w:rPr>
          <w:rFonts w:ascii="Tahoma" w:hAnsi="Tahoma" w:cs="Tahoma"/>
          <w:spacing w:val="5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r w:rsidRPr="00A54E27">
        <w:rPr>
          <w:rFonts w:ascii="Tahoma" w:hAnsi="Tahoma" w:cs="Tahoma"/>
          <w:spacing w:val="1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у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правља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њ</w:t>
      </w:r>
      <w:r w:rsidRPr="00A54E27">
        <w:rPr>
          <w:rFonts w:ascii="Tahoma" w:hAnsi="Tahoma" w:cs="Tahoma"/>
          <w:sz w:val="20"/>
          <w:szCs w:val="20"/>
          <w:lang w:val="en-GB"/>
        </w:rPr>
        <w:t>у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ванре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д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ни</w:t>
      </w:r>
      <w:r w:rsidRPr="00A54E27">
        <w:rPr>
          <w:rFonts w:ascii="Tahoma" w:hAnsi="Tahoma" w:cs="Tahoma"/>
          <w:sz w:val="20"/>
          <w:szCs w:val="20"/>
          <w:lang w:val="en-GB"/>
        </w:rPr>
        <w:t>м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ит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у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ц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и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ј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</w:t>
      </w:r>
      <w:r w:rsidRPr="00A54E27">
        <w:rPr>
          <w:rFonts w:ascii="Tahoma" w:hAnsi="Tahoma" w:cs="Tahoma"/>
          <w:sz w:val="20"/>
          <w:szCs w:val="20"/>
          <w:lang w:val="en-GB"/>
        </w:rPr>
        <w:t>ма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(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л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>.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г</w:t>
      </w:r>
      <w:r w:rsidRPr="00A54E27">
        <w:rPr>
          <w:rFonts w:ascii="Tahoma" w:hAnsi="Tahoma" w:cs="Tahoma"/>
          <w:sz w:val="20"/>
          <w:szCs w:val="20"/>
          <w:lang w:val="en-GB"/>
        </w:rPr>
        <w:t>л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ни</w:t>
      </w:r>
      <w:r w:rsidRPr="00A54E27">
        <w:rPr>
          <w:rFonts w:ascii="Tahoma" w:hAnsi="Tahoma" w:cs="Tahoma"/>
          <w:sz w:val="20"/>
          <w:szCs w:val="20"/>
          <w:lang w:val="en-GB"/>
        </w:rPr>
        <w:t>к</w:t>
      </w:r>
      <w:proofErr w:type="spellEnd"/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Р</w:t>
      </w:r>
      <w:r w:rsidRPr="00A54E27">
        <w:rPr>
          <w:rFonts w:ascii="Tahoma" w:hAnsi="Tahoma" w:cs="Tahoma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0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бр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>.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87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/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1</w:t>
      </w:r>
      <w:r w:rsidRPr="00A54E27">
        <w:rPr>
          <w:rFonts w:ascii="Tahoma" w:hAnsi="Tahoma" w:cs="Tahoma"/>
          <w:sz w:val="20"/>
          <w:szCs w:val="20"/>
          <w:lang w:val="en-GB"/>
        </w:rPr>
        <w:t>8)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r w:rsidRPr="00A54E27">
        <w:rPr>
          <w:rFonts w:ascii="Tahoma" w:hAnsi="Tahoma" w:cs="Tahoma"/>
          <w:spacing w:val="9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чл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ан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4</w:t>
      </w:r>
      <w:r w:rsidRPr="00A54E27">
        <w:rPr>
          <w:rFonts w:ascii="Tahoma" w:hAnsi="Tahoma" w:cs="Tahoma"/>
          <w:spacing w:val="2"/>
          <w:sz w:val="20"/>
          <w:szCs w:val="20"/>
          <w:lang w:val="sr-Cyrl-RS"/>
        </w:rPr>
        <w:t>0</w:t>
      </w:r>
      <w:r w:rsidRPr="00A54E27">
        <w:rPr>
          <w:rFonts w:ascii="Tahoma" w:hAnsi="Tahoma" w:cs="Tahoma"/>
          <w:sz w:val="20"/>
          <w:szCs w:val="20"/>
          <w:lang w:val="en-GB"/>
        </w:rPr>
        <w:t>.</w:t>
      </w:r>
      <w:proofErr w:type="gramEnd"/>
      <w:r w:rsidRPr="00A54E27">
        <w:rPr>
          <w:rFonts w:ascii="Tahoma" w:hAnsi="Tahoma" w:cs="Tahoma"/>
          <w:spacing w:val="9"/>
          <w:sz w:val="20"/>
          <w:szCs w:val="20"/>
          <w:lang w:val="en-GB"/>
        </w:rPr>
        <w:t xml:space="preserve"> </w:t>
      </w:r>
      <w:proofErr w:type="spellStart"/>
      <w:proofErr w:type="gram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та</w:t>
      </w:r>
      <w:r w:rsidRPr="00A54E27">
        <w:rPr>
          <w:rFonts w:ascii="Tahoma" w:hAnsi="Tahoma" w:cs="Tahoma"/>
          <w:sz w:val="20"/>
          <w:szCs w:val="20"/>
          <w:lang w:val="en-GB"/>
        </w:rPr>
        <w:t>в</w:t>
      </w:r>
      <w:proofErr w:type="spellEnd"/>
      <w:proofErr w:type="gramEnd"/>
      <w:r w:rsidRPr="00A54E27">
        <w:rPr>
          <w:rFonts w:ascii="Tahoma" w:hAnsi="Tahoma" w:cs="Tahoma"/>
          <w:spacing w:val="7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1</w:t>
      </w:r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та</w:t>
      </w:r>
      <w:r w:rsidRPr="00A54E27">
        <w:rPr>
          <w:rFonts w:ascii="Tahoma" w:hAnsi="Tahoma" w:cs="Tahoma"/>
          <w:sz w:val="20"/>
          <w:szCs w:val="20"/>
          <w:lang w:val="en-GB"/>
        </w:rPr>
        <w:t>ч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sr-Cyrl-RS"/>
        </w:rPr>
        <w:t>41</w:t>
      </w:r>
      <w:r w:rsidRPr="00A54E27">
        <w:rPr>
          <w:rFonts w:ascii="Tahoma" w:hAnsi="Tahoma" w:cs="Tahoma"/>
          <w:sz w:val="20"/>
          <w:szCs w:val="20"/>
          <w:lang w:val="en-GB"/>
        </w:rPr>
        <w:t>.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Стат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у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т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4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пштин</w:t>
      </w:r>
      <w:r w:rsidRPr="00A54E27">
        <w:rPr>
          <w:rFonts w:ascii="Tahoma" w:hAnsi="Tahoma" w:cs="Tahoma"/>
          <w:sz w:val="20"/>
          <w:szCs w:val="20"/>
          <w:lang w:val="en-GB"/>
        </w:rPr>
        <w:t>е</w:t>
      </w:r>
      <w:proofErr w:type="spellEnd"/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Но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в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proofErr w:type="spellEnd"/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Б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z w:val="20"/>
          <w:szCs w:val="20"/>
          <w:lang w:val="en-GB"/>
        </w:rPr>
        <w:t>ч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z w:val="20"/>
          <w:szCs w:val="20"/>
          <w:lang w:val="en-GB"/>
        </w:rPr>
        <w:t>ј</w:t>
      </w:r>
      <w:proofErr w:type="spellEnd"/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(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л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>.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л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и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z w:val="20"/>
          <w:szCs w:val="20"/>
          <w:lang w:val="en-GB"/>
        </w:rPr>
        <w:t>т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пштин</w:t>
      </w:r>
      <w:r w:rsidRPr="00A54E27">
        <w:rPr>
          <w:rFonts w:ascii="Tahoma" w:hAnsi="Tahoma" w:cs="Tahoma"/>
          <w:sz w:val="20"/>
          <w:szCs w:val="20"/>
          <w:lang w:val="en-GB"/>
        </w:rPr>
        <w:t>е</w:t>
      </w:r>
      <w:proofErr w:type="spellEnd"/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Но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в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proofErr w:type="spellEnd"/>
      <w:r w:rsidRPr="00A54E27">
        <w:rPr>
          <w:rFonts w:ascii="Tahoma" w:hAnsi="Tahoma" w:cs="Tahoma"/>
          <w:spacing w:val="5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Б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z w:val="20"/>
          <w:szCs w:val="20"/>
          <w:lang w:val="en-GB"/>
        </w:rPr>
        <w:t>ч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z w:val="20"/>
          <w:szCs w:val="20"/>
          <w:lang w:val="en-GB"/>
        </w:rPr>
        <w:t>ј</w:t>
      </w:r>
      <w:proofErr w:type="spellEnd"/>
      <w:r w:rsidRPr="00A54E27">
        <w:rPr>
          <w:rFonts w:ascii="Tahoma" w:hAnsi="Tahoma" w:cs="Tahoma"/>
          <w:spacing w:val="5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бр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>.</w:t>
      </w:r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z w:val="20"/>
          <w:szCs w:val="20"/>
          <w:lang w:val="en-GB"/>
        </w:rPr>
        <w:t>6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/</w:t>
      </w:r>
      <w:r w:rsidRPr="00A54E27">
        <w:rPr>
          <w:rFonts w:ascii="Tahoma" w:hAnsi="Tahoma" w:cs="Tahoma"/>
          <w:sz w:val="20"/>
          <w:szCs w:val="20"/>
          <w:lang w:val="en-GB"/>
        </w:rPr>
        <w:t>2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0</w:t>
      </w:r>
      <w:r w:rsidRPr="00A54E27">
        <w:rPr>
          <w:rFonts w:ascii="Tahoma" w:hAnsi="Tahoma" w:cs="Tahoma"/>
          <w:sz w:val="20"/>
          <w:szCs w:val="20"/>
          <w:lang w:val="en-GB"/>
        </w:rPr>
        <w:t>1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9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)</w:t>
      </w:r>
      <w:r w:rsidRPr="00A54E27">
        <w:rPr>
          <w:rFonts w:ascii="Tahoma" w:hAnsi="Tahoma" w:cs="Tahoma"/>
          <w:sz w:val="20"/>
          <w:szCs w:val="20"/>
          <w:lang w:val="en-GB"/>
        </w:rPr>
        <w:t>,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к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у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пштин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пштин</w:t>
      </w:r>
      <w:r w:rsidRPr="00A54E27">
        <w:rPr>
          <w:rFonts w:ascii="Tahoma" w:hAnsi="Tahoma" w:cs="Tahoma"/>
          <w:sz w:val="20"/>
          <w:szCs w:val="20"/>
          <w:lang w:val="en-GB"/>
        </w:rPr>
        <w:t>е</w:t>
      </w:r>
      <w:proofErr w:type="spellEnd"/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Но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в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proofErr w:type="spellEnd"/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Б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z w:val="20"/>
          <w:szCs w:val="20"/>
          <w:lang w:val="en-GB"/>
        </w:rPr>
        <w:t>ч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ј</w:t>
      </w:r>
      <w:proofErr w:type="spellEnd"/>
      <w:r w:rsidRPr="00A54E27">
        <w:rPr>
          <w:rFonts w:ascii="Tahoma" w:hAnsi="Tahoma" w:cs="Tahoma"/>
          <w:sz w:val="20"/>
          <w:szCs w:val="20"/>
          <w:lang w:val="en-GB"/>
        </w:rPr>
        <w:t>,</w:t>
      </w:r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1"/>
          <w:sz w:val="20"/>
          <w:szCs w:val="20"/>
          <w:lang w:val="en-GB"/>
        </w:rPr>
        <w:t>н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r w:rsidR="00155346">
        <w:rPr>
          <w:rFonts w:ascii="Tahoma" w:hAnsi="Tahoma" w:cs="Tahoma"/>
          <w:sz w:val="20"/>
          <w:szCs w:val="20"/>
          <w:lang w:val="sr-Cyrl-RS"/>
        </w:rPr>
        <w:t>___</w:t>
      </w:r>
      <w:r w:rsidRPr="00A54E27">
        <w:rPr>
          <w:rFonts w:ascii="Tahoma" w:hAnsi="Tahoma" w:cs="Tahoma"/>
          <w:sz w:val="20"/>
          <w:szCs w:val="20"/>
          <w:lang w:val="sr-Cyrl-RS"/>
        </w:rPr>
        <w:t>.</w:t>
      </w:r>
      <w:r w:rsidRPr="00A54E27">
        <w:rPr>
          <w:rFonts w:ascii="Tahoma" w:hAnsi="Tahoma" w:cs="Tahoma"/>
          <w:spacing w:val="8"/>
          <w:sz w:val="20"/>
          <w:szCs w:val="20"/>
          <w:lang w:val="en-GB"/>
        </w:rPr>
        <w:t xml:space="preserve"> </w:t>
      </w:r>
      <w:proofErr w:type="spellStart"/>
      <w:proofErr w:type="gram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с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е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д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ни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ц</w:t>
      </w:r>
      <w:r w:rsidRPr="00A54E27">
        <w:rPr>
          <w:rFonts w:ascii="Tahoma" w:hAnsi="Tahoma" w:cs="Tahoma"/>
          <w:sz w:val="20"/>
          <w:szCs w:val="20"/>
          <w:lang w:val="en-GB"/>
        </w:rPr>
        <w:t>и</w:t>
      </w:r>
      <w:proofErr w:type="spellEnd"/>
      <w:proofErr w:type="gramEnd"/>
      <w:r w:rsidRPr="00A54E27">
        <w:rPr>
          <w:rFonts w:ascii="Tahoma" w:hAnsi="Tahoma" w:cs="Tahoma"/>
          <w:spacing w:val="5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д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ржан</w:t>
      </w:r>
      <w:r w:rsidRPr="00A54E27">
        <w:rPr>
          <w:rFonts w:ascii="Tahoma" w:hAnsi="Tahoma" w:cs="Tahoma"/>
          <w:sz w:val="20"/>
          <w:szCs w:val="20"/>
          <w:lang w:val="en-GB"/>
        </w:rPr>
        <w:t>ој</w:t>
      </w:r>
      <w:proofErr w:type="spellEnd"/>
      <w:r w:rsidRPr="00A54E27">
        <w:rPr>
          <w:rFonts w:ascii="Tahoma" w:hAnsi="Tahoma" w:cs="Tahoma"/>
          <w:spacing w:val="2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д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ан</w:t>
      </w:r>
      <w:r w:rsidRPr="00A54E27">
        <w:rPr>
          <w:rFonts w:ascii="Tahoma" w:hAnsi="Tahoma" w:cs="Tahoma"/>
          <w:sz w:val="20"/>
          <w:szCs w:val="20"/>
          <w:lang w:val="en-GB"/>
        </w:rPr>
        <w:t>а</w:t>
      </w:r>
      <w:proofErr w:type="spellEnd"/>
      <w:r w:rsidRPr="00A54E27">
        <w:rPr>
          <w:rFonts w:ascii="Tahoma" w:hAnsi="Tahoma" w:cs="Tahoma"/>
          <w:spacing w:val="6"/>
          <w:sz w:val="20"/>
          <w:szCs w:val="20"/>
          <w:lang w:val="en-GB"/>
        </w:rPr>
        <w:t xml:space="preserve"> </w:t>
      </w:r>
      <w:r w:rsidR="00155346">
        <w:rPr>
          <w:rFonts w:ascii="Tahoma" w:hAnsi="Tahoma" w:cs="Tahoma"/>
          <w:sz w:val="20"/>
          <w:szCs w:val="20"/>
          <w:lang w:val="sr-Cyrl-RS"/>
        </w:rPr>
        <w:t>______</w:t>
      </w:r>
      <w:r w:rsidRPr="00A54E27">
        <w:rPr>
          <w:rFonts w:ascii="Tahoma" w:hAnsi="Tahoma" w:cs="Tahoma"/>
          <w:sz w:val="20"/>
          <w:szCs w:val="20"/>
          <w:lang w:val="en-GB"/>
        </w:rPr>
        <w:t>.2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0</w:t>
      </w:r>
      <w:r w:rsidRPr="00A54E27">
        <w:rPr>
          <w:rFonts w:ascii="Tahoma" w:hAnsi="Tahoma" w:cs="Tahoma"/>
          <w:sz w:val="20"/>
          <w:szCs w:val="20"/>
          <w:lang w:val="en-GB"/>
        </w:rPr>
        <w:t>2</w:t>
      </w:r>
      <w:r w:rsidR="00155346">
        <w:rPr>
          <w:rFonts w:ascii="Tahoma" w:hAnsi="Tahoma" w:cs="Tahoma"/>
          <w:spacing w:val="2"/>
          <w:sz w:val="20"/>
          <w:szCs w:val="20"/>
          <w:lang w:val="sr-Cyrl-RS"/>
        </w:rPr>
        <w:t>3</w:t>
      </w:r>
      <w:r w:rsidRPr="00A54E27">
        <w:rPr>
          <w:rFonts w:ascii="Tahoma" w:hAnsi="Tahoma" w:cs="Tahoma"/>
          <w:sz w:val="20"/>
          <w:szCs w:val="20"/>
          <w:lang w:val="en-GB"/>
        </w:rPr>
        <w:t xml:space="preserve">. </w:t>
      </w:r>
      <w:proofErr w:type="spellStart"/>
      <w:proofErr w:type="gram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г</w:t>
      </w:r>
      <w:r w:rsidRPr="00A54E27">
        <w:rPr>
          <w:rFonts w:ascii="Tahoma" w:hAnsi="Tahoma" w:cs="Tahoma"/>
          <w:sz w:val="20"/>
          <w:szCs w:val="20"/>
          <w:lang w:val="en-GB"/>
        </w:rPr>
        <w:t>о</w:t>
      </w:r>
      <w:r w:rsidRPr="00A54E27">
        <w:rPr>
          <w:rFonts w:ascii="Tahoma" w:hAnsi="Tahoma" w:cs="Tahoma"/>
          <w:spacing w:val="2"/>
          <w:sz w:val="20"/>
          <w:szCs w:val="20"/>
          <w:lang w:val="en-GB"/>
        </w:rPr>
        <w:t>д</w:t>
      </w:r>
      <w:r w:rsidRPr="00A54E27">
        <w:rPr>
          <w:rFonts w:ascii="Tahoma" w:hAnsi="Tahoma" w:cs="Tahoma"/>
          <w:spacing w:val="1"/>
          <w:sz w:val="20"/>
          <w:szCs w:val="20"/>
          <w:lang w:val="en-GB"/>
        </w:rPr>
        <w:t>ин</w:t>
      </w:r>
      <w:r w:rsidRPr="00A54E27">
        <w:rPr>
          <w:rFonts w:ascii="Tahoma" w:hAnsi="Tahoma" w:cs="Tahoma"/>
          <w:sz w:val="20"/>
          <w:szCs w:val="20"/>
          <w:lang w:val="en-GB"/>
        </w:rPr>
        <w:t>е</w:t>
      </w:r>
      <w:proofErr w:type="spellEnd"/>
      <w:proofErr w:type="gramEnd"/>
      <w:r w:rsidRPr="00A54E27">
        <w:rPr>
          <w:rFonts w:ascii="Tahoma" w:hAnsi="Tahoma" w:cs="Tahoma"/>
          <w:spacing w:val="-5"/>
          <w:sz w:val="20"/>
          <w:szCs w:val="20"/>
          <w:lang w:val="en-GB"/>
        </w:rPr>
        <w:t xml:space="preserve"> </w:t>
      </w:r>
      <w:r w:rsidRPr="00A54E27">
        <w:rPr>
          <w:rFonts w:ascii="Tahoma" w:hAnsi="Tahoma" w:cs="Tahoma"/>
          <w:spacing w:val="-1"/>
          <w:sz w:val="20"/>
          <w:szCs w:val="20"/>
          <w:lang w:val="sr-Cyrl-RS"/>
        </w:rPr>
        <w:t>донела</w:t>
      </w:r>
      <w:r w:rsidRPr="00A54E27">
        <w:rPr>
          <w:rFonts w:ascii="Tahoma" w:hAnsi="Tahoma" w:cs="Tahoma"/>
          <w:spacing w:val="-7"/>
          <w:sz w:val="20"/>
          <w:szCs w:val="20"/>
          <w:lang w:val="en-GB"/>
        </w:rPr>
        <w:t xml:space="preserve"> </w:t>
      </w:r>
      <w:proofErr w:type="spellStart"/>
      <w:r w:rsidRPr="00A54E27">
        <w:rPr>
          <w:rFonts w:ascii="Tahoma" w:hAnsi="Tahoma" w:cs="Tahoma"/>
          <w:spacing w:val="-1"/>
          <w:sz w:val="20"/>
          <w:szCs w:val="20"/>
          <w:lang w:val="en-GB"/>
        </w:rPr>
        <w:t>ј</w:t>
      </w:r>
      <w:r w:rsidRPr="00A54E27">
        <w:rPr>
          <w:rFonts w:ascii="Tahoma" w:hAnsi="Tahoma" w:cs="Tahoma"/>
          <w:sz w:val="20"/>
          <w:szCs w:val="20"/>
          <w:lang w:val="en-GB"/>
        </w:rPr>
        <w:t>е</w:t>
      </w:r>
      <w:proofErr w:type="spellEnd"/>
    </w:p>
    <w:p w:rsidR="00D1729A" w:rsidRPr="00A54E27" w:rsidRDefault="00D1729A" w:rsidP="00D1729A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A54E27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D1729A" w:rsidRPr="00A54E27" w:rsidRDefault="00D1729A" w:rsidP="00D1729A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A54E27">
        <w:rPr>
          <w:rFonts w:ascii="Tahoma" w:hAnsi="Tahoma" w:cs="Tahoma"/>
          <w:b/>
          <w:sz w:val="20"/>
          <w:szCs w:val="20"/>
          <w:lang w:val="ru-RU"/>
        </w:rPr>
        <w:t xml:space="preserve">о усвајању Плана рада Штаба за ванредне ситуације општине Нови Бечеј </w:t>
      </w:r>
    </w:p>
    <w:p w:rsidR="00D1729A" w:rsidRPr="00A54E27" w:rsidRDefault="00D1729A" w:rsidP="00D1729A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>
        <w:rPr>
          <w:rFonts w:ascii="Tahoma" w:hAnsi="Tahoma" w:cs="Tahoma"/>
          <w:b/>
          <w:sz w:val="20"/>
          <w:szCs w:val="20"/>
          <w:lang w:val="ru-RU"/>
        </w:rPr>
        <w:t>за 202</w:t>
      </w:r>
      <w:r>
        <w:rPr>
          <w:rFonts w:ascii="Tahoma" w:hAnsi="Tahoma" w:cs="Tahoma"/>
          <w:b/>
          <w:sz w:val="20"/>
          <w:szCs w:val="20"/>
        </w:rPr>
        <w:t>3</w:t>
      </w:r>
      <w:r w:rsidRPr="00A54E27">
        <w:rPr>
          <w:rFonts w:ascii="Tahoma" w:hAnsi="Tahoma" w:cs="Tahoma"/>
          <w:b/>
          <w:sz w:val="20"/>
          <w:szCs w:val="20"/>
          <w:lang w:val="ru-RU"/>
        </w:rPr>
        <w:t xml:space="preserve">. годину </w:t>
      </w:r>
    </w:p>
    <w:p w:rsidR="00D1729A" w:rsidRPr="00A54E27" w:rsidRDefault="00D1729A" w:rsidP="00D1729A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</w:p>
    <w:p w:rsidR="00D1729A" w:rsidRPr="00A54E27" w:rsidRDefault="00D1729A" w:rsidP="00D1729A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A54E27">
        <w:rPr>
          <w:rFonts w:ascii="Tahoma" w:hAnsi="Tahoma" w:cs="Tahoma"/>
          <w:b/>
          <w:sz w:val="20"/>
          <w:szCs w:val="20"/>
          <w:lang w:val="sr-Latn-CS"/>
        </w:rPr>
        <w:t>I</w:t>
      </w:r>
    </w:p>
    <w:p w:rsidR="00D1729A" w:rsidRPr="00A54E27" w:rsidRDefault="00D1729A" w:rsidP="00D1729A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A54E27">
        <w:rPr>
          <w:rFonts w:ascii="Tahoma" w:hAnsi="Tahoma" w:cs="Tahoma"/>
          <w:b/>
          <w:sz w:val="20"/>
          <w:szCs w:val="20"/>
          <w:lang w:val="ru-RU"/>
        </w:rPr>
        <w:t>Усваја се</w:t>
      </w:r>
      <w:r w:rsidRPr="00A54E27">
        <w:rPr>
          <w:rFonts w:ascii="Tahoma" w:hAnsi="Tahoma" w:cs="Tahoma"/>
          <w:sz w:val="20"/>
          <w:szCs w:val="20"/>
          <w:lang w:val="ru-RU"/>
        </w:rPr>
        <w:t xml:space="preserve"> Плана рада Штаба за ванредне ситуације </w:t>
      </w:r>
      <w:r>
        <w:rPr>
          <w:rFonts w:ascii="Tahoma" w:hAnsi="Tahoma" w:cs="Tahoma"/>
          <w:sz w:val="20"/>
          <w:szCs w:val="20"/>
          <w:lang w:val="ru-RU"/>
        </w:rPr>
        <w:t>општине Нови Бечеј за 202</w:t>
      </w:r>
      <w:r>
        <w:rPr>
          <w:rFonts w:ascii="Tahoma" w:hAnsi="Tahoma" w:cs="Tahoma"/>
          <w:sz w:val="20"/>
          <w:szCs w:val="20"/>
        </w:rPr>
        <w:t>3</w:t>
      </w:r>
      <w:r w:rsidRPr="00A54E27">
        <w:rPr>
          <w:rFonts w:ascii="Tahoma" w:hAnsi="Tahoma" w:cs="Tahoma"/>
          <w:sz w:val="20"/>
          <w:szCs w:val="20"/>
          <w:lang w:val="ru-RU"/>
        </w:rPr>
        <w:t>. годину, који је предложио Штаб за ванредне ситуације општине Нови Бечеј на седници одржаној дана</w:t>
      </w:r>
      <w:r>
        <w:rPr>
          <w:rFonts w:ascii="Tahoma" w:hAnsi="Tahoma" w:cs="Tahoma"/>
          <w:sz w:val="20"/>
          <w:szCs w:val="20"/>
        </w:rPr>
        <w:t xml:space="preserve"> 23</w:t>
      </w:r>
      <w:r>
        <w:rPr>
          <w:rFonts w:ascii="Tahoma" w:hAnsi="Tahoma" w:cs="Tahoma"/>
          <w:sz w:val="20"/>
          <w:szCs w:val="20"/>
          <w:lang w:val="sr-Cyrl-RS"/>
        </w:rPr>
        <w:t>.</w:t>
      </w:r>
      <w:r>
        <w:rPr>
          <w:rFonts w:ascii="Tahoma" w:hAnsi="Tahoma" w:cs="Tahoma"/>
          <w:sz w:val="20"/>
          <w:szCs w:val="20"/>
        </w:rPr>
        <w:t>1</w:t>
      </w:r>
      <w:r w:rsidRPr="00A54E27">
        <w:rPr>
          <w:rFonts w:ascii="Tahoma" w:hAnsi="Tahoma" w:cs="Tahoma"/>
          <w:sz w:val="20"/>
          <w:szCs w:val="20"/>
          <w:lang w:val="sr-Cyrl-RS"/>
        </w:rPr>
        <w:t xml:space="preserve">2.2022. </w:t>
      </w:r>
      <w:r w:rsidRPr="00A54E27">
        <w:rPr>
          <w:rFonts w:ascii="Tahoma" w:hAnsi="Tahoma" w:cs="Tahoma"/>
          <w:sz w:val="20"/>
          <w:szCs w:val="20"/>
          <w:lang w:val="ru-RU"/>
        </w:rPr>
        <w:t>г</w:t>
      </w:r>
      <w:r w:rsidRPr="00A54E27">
        <w:rPr>
          <w:rFonts w:ascii="Tahoma" w:hAnsi="Tahoma" w:cs="Tahoma"/>
          <w:sz w:val="20"/>
          <w:szCs w:val="20"/>
          <w:lang w:val="sr-Latn-CS"/>
        </w:rPr>
        <w:t>o</w:t>
      </w:r>
      <w:r w:rsidRPr="00A54E27">
        <w:rPr>
          <w:rFonts w:ascii="Tahoma" w:hAnsi="Tahoma" w:cs="Tahoma"/>
          <w:sz w:val="20"/>
          <w:szCs w:val="20"/>
          <w:lang w:val="ru-RU"/>
        </w:rPr>
        <w:t>дине</w:t>
      </w:r>
      <w:r w:rsidRPr="00A54E27">
        <w:rPr>
          <w:rFonts w:ascii="Tahoma" w:hAnsi="Tahoma" w:cs="Tahoma"/>
          <w:sz w:val="20"/>
          <w:szCs w:val="20"/>
          <w:lang w:val="sr-Latn-CS"/>
        </w:rPr>
        <w:t>.</w:t>
      </w:r>
    </w:p>
    <w:p w:rsidR="00D1729A" w:rsidRPr="00A54E27" w:rsidRDefault="00D1729A" w:rsidP="00D1729A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D1729A" w:rsidRPr="00A54E27" w:rsidRDefault="00D1729A" w:rsidP="00D1729A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A54E27">
        <w:rPr>
          <w:rFonts w:ascii="Tahoma" w:hAnsi="Tahoma" w:cs="Tahoma"/>
          <w:b/>
          <w:sz w:val="20"/>
          <w:szCs w:val="20"/>
          <w:lang w:val="sr-Latn-CS"/>
        </w:rPr>
        <w:t>II</w:t>
      </w:r>
    </w:p>
    <w:p w:rsidR="00D1729A" w:rsidRPr="00A54E27" w:rsidRDefault="00D1729A" w:rsidP="00D1729A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RS"/>
        </w:rPr>
      </w:pPr>
      <w:r w:rsidRPr="00A54E27">
        <w:rPr>
          <w:rFonts w:ascii="Tahoma" w:hAnsi="Tahoma" w:cs="Tahoma"/>
          <w:sz w:val="20"/>
          <w:szCs w:val="20"/>
          <w:lang w:val="sr-Cyrl-RS"/>
        </w:rPr>
        <w:t>Плана рада Штаба за ванредне ситу</w:t>
      </w:r>
      <w:r>
        <w:rPr>
          <w:rFonts w:ascii="Tahoma" w:hAnsi="Tahoma" w:cs="Tahoma"/>
          <w:sz w:val="20"/>
          <w:szCs w:val="20"/>
          <w:lang w:val="sr-Cyrl-RS"/>
        </w:rPr>
        <w:t>ације општине Нови Бечеј за 202</w:t>
      </w:r>
      <w:r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  <w:lang w:val="sr-Cyrl-RS"/>
        </w:rPr>
        <w:t>. г</w:t>
      </w:r>
      <w:r w:rsidRPr="00A54E27">
        <w:rPr>
          <w:rFonts w:ascii="Tahoma" w:hAnsi="Tahoma" w:cs="Tahoma"/>
          <w:sz w:val="20"/>
          <w:szCs w:val="20"/>
          <w:lang w:val="sr-Cyrl-RS"/>
        </w:rPr>
        <w:t>одину, налази се у прилогу и чини саставни део овог Решења.</w:t>
      </w:r>
    </w:p>
    <w:p w:rsidR="00D1729A" w:rsidRPr="00A54E27" w:rsidRDefault="00D1729A" w:rsidP="00D1729A">
      <w:pPr>
        <w:spacing w:after="0" w:line="240" w:lineRule="auto"/>
        <w:jc w:val="both"/>
        <w:outlineLvl w:val="0"/>
        <w:rPr>
          <w:rFonts w:ascii="Tahoma" w:hAnsi="Tahoma" w:cs="Tahoma"/>
          <w:b/>
          <w:sz w:val="20"/>
          <w:szCs w:val="20"/>
          <w:lang w:val="sr-Cyrl-RS"/>
        </w:rPr>
      </w:pPr>
    </w:p>
    <w:p w:rsidR="00D1729A" w:rsidRPr="00A54E27" w:rsidRDefault="00D1729A" w:rsidP="00D1729A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A54E27">
        <w:rPr>
          <w:rFonts w:ascii="Tahoma" w:hAnsi="Tahoma" w:cs="Tahoma"/>
          <w:b/>
          <w:sz w:val="20"/>
          <w:szCs w:val="20"/>
        </w:rPr>
        <w:t>III</w:t>
      </w:r>
    </w:p>
    <w:p w:rsidR="00D1729A" w:rsidRPr="00A54E27" w:rsidRDefault="00D1729A" w:rsidP="00D1729A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A54E27">
        <w:rPr>
          <w:rFonts w:ascii="Tahoma" w:hAnsi="Tahoma" w:cs="Tahoma"/>
          <w:sz w:val="20"/>
          <w:szCs w:val="20"/>
          <w:lang w:val="ru-RU"/>
        </w:rPr>
        <w:t xml:space="preserve">Ово Решење објавити у </w:t>
      </w:r>
      <w:r w:rsidRPr="00A54E27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A54E27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A54E27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A54E27">
        <w:rPr>
          <w:rFonts w:ascii="Tahoma" w:hAnsi="Tahoma" w:cs="Tahoma"/>
          <w:sz w:val="20"/>
          <w:szCs w:val="20"/>
          <w:lang w:val="ru-RU"/>
        </w:rPr>
        <w:t>.</w:t>
      </w:r>
    </w:p>
    <w:p w:rsidR="00D1729A" w:rsidRPr="00A54E27" w:rsidRDefault="00D1729A" w:rsidP="00D1729A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D1729A" w:rsidRPr="00A54E27" w:rsidRDefault="00D1729A" w:rsidP="00D1729A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A54E27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BE72D6" w:rsidRPr="00A54E27" w:rsidRDefault="00BE72D6" w:rsidP="00BE72D6">
      <w:pPr>
        <w:spacing w:after="0" w:line="240" w:lineRule="auto"/>
        <w:rPr>
          <w:rFonts w:ascii="Tahoma" w:hAnsi="Tahoma" w:cs="Tahoma"/>
          <w:b/>
          <w:sz w:val="20"/>
          <w:szCs w:val="20"/>
          <w:lang w:val="sr-Cyrl-CS"/>
        </w:rPr>
      </w:pPr>
    </w:p>
    <w:p w:rsidR="00BE72D6" w:rsidRPr="00A54E27" w:rsidRDefault="00BE72D6" w:rsidP="00BE72D6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A54E27">
        <w:rPr>
          <w:rFonts w:ascii="Tahoma" w:hAnsi="Tahoma" w:cs="Tahoma"/>
          <w:sz w:val="20"/>
          <w:szCs w:val="20"/>
          <w:lang w:val="ru-RU"/>
        </w:rPr>
        <w:t>Број: II 02-</w:t>
      </w:r>
      <w:r>
        <w:rPr>
          <w:rFonts w:ascii="Tahoma" w:hAnsi="Tahoma" w:cs="Tahoma"/>
          <w:sz w:val="20"/>
          <w:szCs w:val="20"/>
          <w:lang w:val="sr-Cyrl-RS"/>
        </w:rPr>
        <w:t>___</w:t>
      </w:r>
      <w:r w:rsidRPr="00A54E27">
        <w:rPr>
          <w:rFonts w:ascii="Tahoma" w:hAnsi="Tahoma" w:cs="Tahoma"/>
          <w:sz w:val="20"/>
          <w:szCs w:val="20"/>
          <w:lang w:val="ru-RU"/>
        </w:rPr>
        <w:t>/20</w:t>
      </w:r>
      <w:r w:rsidRPr="00A54E27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>
        <w:rPr>
          <w:rFonts w:ascii="Tahoma" w:hAnsi="Tahoma" w:cs="Tahoma"/>
          <w:sz w:val="20"/>
          <w:szCs w:val="20"/>
          <w:lang w:val="sr-Cyrl-RS"/>
        </w:rPr>
        <w:tab/>
        <w:t xml:space="preserve"> </w:t>
      </w:r>
      <w:r w:rsidRPr="00A54E27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BE72D6" w:rsidRPr="00A54E27" w:rsidRDefault="00BE72D6" w:rsidP="00BE72D6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A54E27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>
        <w:rPr>
          <w:rFonts w:ascii="Tahoma" w:hAnsi="Tahoma" w:cs="Tahoma"/>
          <w:sz w:val="20"/>
          <w:szCs w:val="20"/>
          <w:lang w:val="sr-Cyrl-RS"/>
        </w:rPr>
        <w:t>___</w:t>
      </w:r>
      <w:r w:rsidRPr="00A54E27">
        <w:rPr>
          <w:rFonts w:ascii="Tahoma" w:hAnsi="Tahoma" w:cs="Tahoma"/>
          <w:sz w:val="20"/>
          <w:szCs w:val="20"/>
          <w:lang w:val="sr-Cyrl-CS"/>
        </w:rPr>
        <w:t>.20</w:t>
      </w:r>
      <w:r w:rsidRPr="00A54E27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 w:rsidRPr="00A54E27">
        <w:rPr>
          <w:rFonts w:ascii="Tahoma" w:hAnsi="Tahoma" w:cs="Tahoma"/>
          <w:sz w:val="20"/>
          <w:szCs w:val="20"/>
          <w:lang w:val="sr-Cyrl-CS"/>
        </w:rPr>
        <w:t xml:space="preserve">. године </w:t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  <w:t xml:space="preserve"> </w:t>
      </w:r>
      <w:r w:rsidRPr="00A54E27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BE72D6" w:rsidRDefault="00BE72D6" w:rsidP="00BE72D6">
      <w:pPr>
        <w:rPr>
          <w:rFonts w:ascii="Tahoma" w:hAnsi="Tahoma" w:cs="Tahoma"/>
          <w:sz w:val="20"/>
          <w:szCs w:val="20"/>
          <w:lang w:val="sr-Cyrl-CS"/>
        </w:rPr>
      </w:pPr>
      <w:r w:rsidRPr="00A54E27"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  <w:lang w:val="sr-Cyrl-CS"/>
        </w:rPr>
        <w:tab/>
      </w:r>
      <w:r w:rsidRPr="00A54E2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sr-Cyrl-CS"/>
        </w:rPr>
        <w:t xml:space="preserve">Милован Баштовано </w:t>
      </w:r>
    </w:p>
    <w:p w:rsidR="00B0794B" w:rsidRDefault="00B0794B"/>
    <w:sectPr w:rsidR="00B079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2D6"/>
    <w:rsid w:val="00155346"/>
    <w:rsid w:val="00B0794B"/>
    <w:rsid w:val="00BE72D6"/>
    <w:rsid w:val="00D1729A"/>
    <w:rsid w:val="00E0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2D6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2D6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cp:lastPrinted>2023-03-14T07:52:00Z</cp:lastPrinted>
  <dcterms:created xsi:type="dcterms:W3CDTF">2023-03-14T07:52:00Z</dcterms:created>
  <dcterms:modified xsi:type="dcterms:W3CDTF">2023-03-14T07:52:00Z</dcterms:modified>
</cp:coreProperties>
</file>